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96" w:rsidRDefault="00326878">
      <w:pPr>
        <w:tabs>
          <w:tab w:val="left" w:pos="345"/>
        </w:tabs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Основна школа „Мирко Јовановић“ Крагујевац</w:t>
      </w:r>
    </w:p>
    <w:p w:rsidR="00635096" w:rsidRDefault="0032687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шк. 2019/2020..</w:t>
      </w:r>
    </w:p>
    <w:p w:rsidR="00635096" w:rsidRDefault="00326878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sr-Cyrl-CS"/>
        </w:rPr>
        <w:t>ГЛОБАЛНИ  ПЛАН РАДА НАСТАВНИКА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 xml:space="preserve"> - ВАНАНСТАВНЕ И ВАНШКОЛСКЕ АКТИВНОСТИ</w:t>
      </w:r>
    </w:p>
    <w:p w:rsidR="00635096" w:rsidRDefault="006350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sr-Cyrl-CS"/>
        </w:rPr>
      </w:pPr>
    </w:p>
    <w:p w:rsidR="00635096" w:rsidRDefault="006350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sr-Cyrl-CS"/>
        </w:rPr>
      </w:pPr>
    </w:p>
    <w:p w:rsidR="00635096" w:rsidRDefault="003268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Годишњи фонд: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36 - 72</w:t>
      </w:r>
    </w:p>
    <w:p w:rsidR="00635096" w:rsidRDefault="003268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Недељни фонд: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1 - 2</w:t>
      </w:r>
    </w:p>
    <w:p w:rsidR="00635096" w:rsidRDefault="003268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Наставник: Љиљана Павловић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Разред и одељење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2/1</w:t>
      </w:r>
    </w:p>
    <w:p w:rsidR="00635096" w:rsidRDefault="006350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35096" w:rsidRDefault="006350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35096" w:rsidRDefault="006350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139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8"/>
        <w:gridCol w:w="4310"/>
        <w:gridCol w:w="5950"/>
      </w:tblGrid>
      <w:tr w:rsidR="00635096">
        <w:trPr>
          <w:trHeight w:val="670"/>
        </w:trPr>
        <w:tc>
          <w:tcPr>
            <w:tcW w:w="3668" w:type="dxa"/>
            <w:shd w:val="clear" w:color="auto" w:fill="CCE06A"/>
            <w:vAlign w:val="center"/>
          </w:tcPr>
          <w:p w:rsidR="00635096" w:rsidRDefault="0032687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Садржаји програма</w:t>
            </w:r>
          </w:p>
        </w:tc>
        <w:tc>
          <w:tcPr>
            <w:tcW w:w="4310" w:type="dxa"/>
            <w:shd w:val="clear" w:color="auto" w:fill="CCE06A"/>
            <w:vAlign w:val="center"/>
          </w:tcPr>
          <w:p w:rsidR="00635096" w:rsidRDefault="0032687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5950" w:type="dxa"/>
            <w:shd w:val="clear" w:color="auto" w:fill="CCE06A"/>
            <w:vAlign w:val="center"/>
          </w:tcPr>
          <w:p w:rsidR="00635096" w:rsidRDefault="0032687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Циљеви и задаци садржаја програма</w:t>
            </w:r>
          </w:p>
        </w:tc>
      </w:tr>
      <w:tr w:rsidR="00635096">
        <w:trPr>
          <w:trHeight w:val="1019"/>
        </w:trPr>
        <w:tc>
          <w:tcPr>
            <w:tcW w:w="3668" w:type="dxa"/>
            <w:shd w:val="clear" w:color="auto" w:fill="CCE06A"/>
            <w:vAlign w:val="center"/>
          </w:tcPr>
          <w:p w:rsidR="00635096" w:rsidRDefault="0032687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Cs w:val="24"/>
                <w:lang w:val="sr-Cyrl-CS"/>
              </w:rPr>
              <w:t>Друштвене</w:t>
            </w:r>
          </w:p>
          <w:p w:rsidR="00635096" w:rsidRDefault="00326878">
            <w:pPr>
              <w:pStyle w:val="ListParagraph"/>
              <w:rPr>
                <w:rFonts w:ascii="Times New Roman" w:hAnsi="Times New Roman"/>
                <w:b w:val="0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Cs w:val="24"/>
                <w:lang w:val="sr-Cyrl-CS"/>
              </w:rPr>
              <w:t>активности</w:t>
            </w:r>
          </w:p>
        </w:tc>
        <w:tc>
          <w:tcPr>
            <w:tcW w:w="4310" w:type="dxa"/>
            <w:shd w:val="clear" w:color="auto" w:fill="auto"/>
          </w:tcPr>
          <w:p w:rsidR="00635096" w:rsidRDefault="0032687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Рад у групама на изради паноа и зидних новина, групне шетње по насељу,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учешће у акцијама локалне заједнице, организовање акција у локалној средини и школи, излети, екскурзија, настава у природи</w:t>
            </w:r>
          </w:p>
        </w:tc>
        <w:tc>
          <w:tcPr>
            <w:tcW w:w="5950" w:type="dxa"/>
            <w:shd w:val="clear" w:color="auto" w:fill="auto"/>
          </w:tcPr>
          <w:p w:rsidR="00635096" w:rsidRDefault="0032687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Сарадња са локалном заједницом. Развијае свести о здравом начину живота, поштовање разлика и уважавање својих и туђих потреба, изграђивање личних критичких ставова  </w:t>
            </w:r>
          </w:p>
        </w:tc>
      </w:tr>
      <w:tr w:rsidR="00635096">
        <w:trPr>
          <w:trHeight w:val="822"/>
        </w:trPr>
        <w:tc>
          <w:tcPr>
            <w:tcW w:w="3668" w:type="dxa"/>
            <w:shd w:val="clear" w:color="auto" w:fill="CCE06A"/>
            <w:vAlign w:val="center"/>
          </w:tcPr>
          <w:p w:rsidR="00635096" w:rsidRDefault="0032687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Cs w:val="24"/>
                <w:lang w:val="sr-Cyrl-CS"/>
              </w:rPr>
              <w:t>Техничке активности</w:t>
            </w:r>
          </w:p>
        </w:tc>
        <w:tc>
          <w:tcPr>
            <w:tcW w:w="4310" w:type="dxa"/>
            <w:shd w:val="clear" w:color="auto" w:fill="auto"/>
          </w:tcPr>
          <w:p w:rsidR="00635096" w:rsidRDefault="0032687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Израда честитки,израда модела, уређњење простора, израда васкршњих и новогодишњих украса</w:t>
            </w:r>
          </w:p>
        </w:tc>
        <w:tc>
          <w:tcPr>
            <w:tcW w:w="5950" w:type="dxa"/>
            <w:shd w:val="clear" w:color="auto" w:fill="auto"/>
          </w:tcPr>
          <w:p w:rsidR="00635096" w:rsidRDefault="0032687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Развијање креативности, стваралачког рада, уредности, прецизности,изграђивање личнихкритичких ставова. </w:t>
            </w:r>
          </w:p>
        </w:tc>
      </w:tr>
      <w:tr w:rsidR="00635096">
        <w:trPr>
          <w:trHeight w:val="822"/>
        </w:trPr>
        <w:tc>
          <w:tcPr>
            <w:tcW w:w="3668" w:type="dxa"/>
            <w:shd w:val="clear" w:color="auto" w:fill="CCE06A"/>
            <w:vAlign w:val="center"/>
          </w:tcPr>
          <w:p w:rsidR="00635096" w:rsidRDefault="0032687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Cs w:val="24"/>
                <w:lang w:val="sr-Cyrl-CS"/>
              </w:rPr>
              <w:t>Научне активности</w:t>
            </w:r>
          </w:p>
        </w:tc>
        <w:tc>
          <w:tcPr>
            <w:tcW w:w="4310" w:type="dxa"/>
            <w:shd w:val="clear" w:color="auto" w:fill="auto"/>
          </w:tcPr>
          <w:p w:rsidR="00635096" w:rsidRDefault="0032687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Научно - истраживачки рад  (теме одабрати у сарадњи са ученицима), такмичење из математике</w:t>
            </w:r>
          </w:p>
          <w:p w:rsidR="00635096" w:rsidRDefault="0063509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5950" w:type="dxa"/>
            <w:shd w:val="clear" w:color="auto" w:fill="auto"/>
          </w:tcPr>
          <w:p w:rsidR="00635096" w:rsidRDefault="0032687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lastRenderedPageBreak/>
              <w:t>Увођење ученика у протокол научно-истаживачког рада.</w:t>
            </w:r>
          </w:p>
        </w:tc>
      </w:tr>
      <w:tr w:rsidR="00635096">
        <w:trPr>
          <w:trHeight w:val="819"/>
        </w:trPr>
        <w:tc>
          <w:tcPr>
            <w:tcW w:w="3668" w:type="dxa"/>
            <w:shd w:val="clear" w:color="auto" w:fill="CCE06A"/>
            <w:vAlign w:val="center"/>
          </w:tcPr>
          <w:p w:rsidR="00635096" w:rsidRDefault="0032687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Cs w:val="24"/>
                <w:lang w:val="sr-Cyrl-CS"/>
              </w:rPr>
              <w:lastRenderedPageBreak/>
              <w:t>Хуманитарне активности</w:t>
            </w:r>
          </w:p>
        </w:tc>
        <w:tc>
          <w:tcPr>
            <w:tcW w:w="4310" w:type="dxa"/>
            <w:shd w:val="clear" w:color="auto" w:fill="auto"/>
          </w:tcPr>
          <w:p w:rsidR="00635096" w:rsidRDefault="0032687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Прикупљање помоћи, учешће у хуманитрним акцијама, помоћ ученицима који слабије напредују </w:t>
            </w:r>
          </w:p>
        </w:tc>
        <w:tc>
          <w:tcPr>
            <w:tcW w:w="5950" w:type="dxa"/>
            <w:shd w:val="clear" w:color="auto" w:fill="auto"/>
          </w:tcPr>
          <w:p w:rsidR="00635096" w:rsidRDefault="0032687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Развијање хуманости, Поштовање разлика и туђих потреба, развијање такмичарског духа</w:t>
            </w:r>
          </w:p>
        </w:tc>
      </w:tr>
      <w:tr w:rsidR="00635096">
        <w:trPr>
          <w:trHeight w:val="818"/>
        </w:trPr>
        <w:tc>
          <w:tcPr>
            <w:tcW w:w="3668" w:type="dxa"/>
            <w:shd w:val="clear" w:color="auto" w:fill="CCE06A"/>
            <w:vAlign w:val="center"/>
          </w:tcPr>
          <w:p w:rsidR="00635096" w:rsidRDefault="0032687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Cs w:val="24"/>
                <w:lang w:val="sr-Cyrl-CS"/>
              </w:rPr>
              <w:t xml:space="preserve">Спортске активности </w:t>
            </w:r>
          </w:p>
        </w:tc>
        <w:tc>
          <w:tcPr>
            <w:tcW w:w="4310" w:type="dxa"/>
            <w:shd w:val="clear" w:color="auto" w:fill="auto"/>
          </w:tcPr>
          <w:p w:rsidR="00635096" w:rsidRDefault="0032687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Такмичење у спортским вештинама, учешће у кросу, Игре без гранца</w:t>
            </w:r>
          </w:p>
        </w:tc>
        <w:tc>
          <w:tcPr>
            <w:tcW w:w="5950" w:type="dxa"/>
            <w:shd w:val="clear" w:color="auto" w:fill="auto"/>
          </w:tcPr>
          <w:p w:rsidR="00635096" w:rsidRDefault="0032687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Развијање такмичарског духа, Развијање моторичке спретности и физичких способности</w:t>
            </w:r>
          </w:p>
        </w:tc>
      </w:tr>
      <w:tr w:rsidR="00635096">
        <w:trPr>
          <w:trHeight w:val="815"/>
        </w:trPr>
        <w:tc>
          <w:tcPr>
            <w:tcW w:w="3668" w:type="dxa"/>
            <w:shd w:val="clear" w:color="auto" w:fill="CCE06A"/>
            <w:vAlign w:val="center"/>
          </w:tcPr>
          <w:p w:rsidR="00635096" w:rsidRDefault="0032687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Cs w:val="24"/>
                <w:lang w:val="sr-Cyrl-CS"/>
              </w:rPr>
              <w:t>Културне активности</w:t>
            </w:r>
          </w:p>
        </w:tc>
        <w:tc>
          <w:tcPr>
            <w:tcW w:w="4310" w:type="dxa"/>
            <w:shd w:val="clear" w:color="auto" w:fill="auto"/>
          </w:tcPr>
          <w:p w:rsidR="00635096" w:rsidRDefault="0032687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Посете музеју, биоскопу, позоришту, библиотеци, Припремање представа ....</w:t>
            </w:r>
          </w:p>
        </w:tc>
        <w:tc>
          <w:tcPr>
            <w:tcW w:w="5950" w:type="dxa"/>
            <w:shd w:val="clear" w:color="auto" w:fill="auto"/>
          </w:tcPr>
          <w:p w:rsidR="00635096" w:rsidRDefault="0032687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Развијање опште културе, Развијање и подстицање стваралачке активности, развијање маште орггиналности и  смисла за лепо,оспособљавање ученика за испуњење слободног времена садржајима из области културе, науке, технике, уметности,....</w:t>
            </w:r>
          </w:p>
        </w:tc>
      </w:tr>
      <w:tr w:rsidR="00635096">
        <w:trPr>
          <w:trHeight w:val="1863"/>
        </w:trPr>
        <w:tc>
          <w:tcPr>
            <w:tcW w:w="3668" w:type="dxa"/>
            <w:shd w:val="clear" w:color="auto" w:fill="CCE06A"/>
            <w:vAlign w:val="center"/>
          </w:tcPr>
          <w:p w:rsidR="00635096" w:rsidRDefault="0032687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Cs w:val="24"/>
                <w:lang w:val="sr-Cyrl-CS"/>
              </w:rPr>
              <w:t>Еколошке активности</w:t>
            </w:r>
          </w:p>
        </w:tc>
        <w:tc>
          <w:tcPr>
            <w:tcW w:w="4310" w:type="dxa"/>
            <w:shd w:val="clear" w:color="auto" w:fill="auto"/>
          </w:tcPr>
          <w:p w:rsidR="00635096" w:rsidRDefault="0032687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Учешће у еко-пројектима на нивоу школе и насеља;</w:t>
            </w:r>
          </w:p>
          <w:p w:rsidR="00635096" w:rsidRDefault="0032687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Израда плаката, учешће на конкурсу</w:t>
            </w:r>
          </w:p>
        </w:tc>
        <w:tc>
          <w:tcPr>
            <w:tcW w:w="5950" w:type="dxa"/>
            <w:shd w:val="clear" w:color="auto" w:fill="auto"/>
          </w:tcPr>
          <w:p w:rsidR="00635096" w:rsidRDefault="00326878">
            <w:pPr>
              <w:pStyle w:val="NormalWeb"/>
              <w:spacing w:before="0" w:beforeAutospacing="0" w:after="0" w:afterAutospacing="0"/>
              <w:ind w:right="10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Развијање еколошке свести, бриге о непосредном окружењу и развијање љубави према природи</w:t>
            </w:r>
            <w:r>
              <w:rPr>
                <w:color w:val="000000" w:themeColor="text1"/>
                <w:lang w:val="sr-Cyrl-RS"/>
              </w:rPr>
              <w:t>;</w:t>
            </w:r>
            <w:r>
              <w:rPr>
                <w:color w:val="000000" w:themeColor="text1"/>
              </w:rPr>
              <w:br/>
              <w:t>Развијање еколошке културе деце, стицање основних знања о екологији и еколшком раду</w:t>
            </w:r>
            <w:r>
              <w:rPr>
                <w:color w:val="000000" w:themeColor="text1"/>
                <w:lang w:val="sr-Cyrl-RS"/>
              </w:rPr>
              <w:t>;</w:t>
            </w:r>
            <w:r>
              <w:rPr>
                <w:color w:val="000000" w:themeColor="text1"/>
              </w:rPr>
              <w:br/>
              <w:t>Упознавање са појмом рециклаже и њеним значајем</w:t>
            </w:r>
            <w:r>
              <w:rPr>
                <w:color w:val="000000" w:themeColor="text1"/>
                <w:lang w:val="sr-Cyrl-RS"/>
              </w:rPr>
              <w:t>;</w:t>
            </w:r>
            <w:r>
              <w:rPr>
                <w:color w:val="000000" w:themeColor="text1"/>
              </w:rPr>
              <w:br/>
              <w:t>Развијање и неговање другарства , креативности, тимског рада, стицање добрих навика и</w:t>
            </w:r>
            <w:r>
              <w:rPr>
                <w:color w:val="000000" w:themeColor="text1"/>
              </w:rPr>
              <w:br/>
              <w:t>естетских вредности</w:t>
            </w:r>
          </w:p>
          <w:p w:rsidR="00635096" w:rsidRDefault="0063509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635096">
        <w:trPr>
          <w:trHeight w:val="1863"/>
        </w:trPr>
        <w:tc>
          <w:tcPr>
            <w:tcW w:w="3668" w:type="dxa"/>
            <w:shd w:val="clear" w:color="auto" w:fill="CCE06A"/>
            <w:vAlign w:val="center"/>
          </w:tcPr>
          <w:p w:rsidR="00635096" w:rsidRDefault="0032687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Cs w:val="24"/>
                <w:lang w:val="sr-Cyrl-CS"/>
              </w:rPr>
              <w:lastRenderedPageBreak/>
              <w:t xml:space="preserve">Медијске активности </w:t>
            </w:r>
          </w:p>
        </w:tc>
        <w:tc>
          <w:tcPr>
            <w:tcW w:w="4310" w:type="dxa"/>
            <w:shd w:val="clear" w:color="auto" w:fill="auto"/>
          </w:tcPr>
          <w:p w:rsidR="00635096" w:rsidRDefault="0032687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Израда часописа, правилна употреба мобилних телефона, рачунара, таблета..., безбедно коришћење интернета</w:t>
            </w:r>
          </w:p>
        </w:tc>
        <w:tc>
          <w:tcPr>
            <w:tcW w:w="5950" w:type="dxa"/>
            <w:shd w:val="clear" w:color="auto" w:fill="auto"/>
          </w:tcPr>
          <w:p w:rsidR="00635096" w:rsidRDefault="00326878">
            <w:pPr>
              <w:pStyle w:val="NormalWeb"/>
              <w:spacing w:before="0" w:beforeAutospacing="0" w:after="0" w:afterAutospacing="0"/>
              <w:ind w:right="101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Оспособњавање ученика за безбедно коришћење дигиталних средстава.</w:t>
            </w:r>
          </w:p>
        </w:tc>
      </w:tr>
    </w:tbl>
    <w:p w:rsidR="00635096" w:rsidRDefault="006350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35096" w:rsidRDefault="00635096">
      <w:pPr>
        <w:rPr>
          <w:sz w:val="24"/>
          <w:szCs w:val="24"/>
          <w:lang w:val="sr-Cyrl-RS"/>
        </w:rPr>
      </w:pPr>
    </w:p>
    <w:p w:rsidR="00635096" w:rsidRDefault="00326878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ОПЕРАТИВНИ ПЛАН</w:t>
      </w:r>
    </w:p>
    <w:tbl>
      <w:tblPr>
        <w:tblStyle w:val="TableGrid"/>
        <w:tblW w:w="14619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129"/>
        <w:gridCol w:w="262"/>
        <w:gridCol w:w="649"/>
        <w:gridCol w:w="12"/>
        <w:gridCol w:w="145"/>
        <w:gridCol w:w="2404"/>
        <w:gridCol w:w="2585"/>
        <w:gridCol w:w="398"/>
        <w:gridCol w:w="393"/>
        <w:gridCol w:w="1218"/>
        <w:gridCol w:w="435"/>
        <w:gridCol w:w="1424"/>
        <w:gridCol w:w="193"/>
        <w:gridCol w:w="1981"/>
        <w:gridCol w:w="38"/>
        <w:gridCol w:w="21"/>
      </w:tblGrid>
      <w:tr w:rsidR="00635096">
        <w:trPr>
          <w:gridAfter w:val="1"/>
          <w:wAfter w:w="21" w:type="dxa"/>
          <w:trHeight w:val="460"/>
        </w:trPr>
        <w:tc>
          <w:tcPr>
            <w:tcW w:w="14598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BD5C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RS" w:eastAsia="en-GB"/>
              </w:rPr>
            </w:pP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RS" w:eastAsia="en-GB"/>
              </w:rPr>
              <w:t>СЛОБОДНЕ АКТИВНОСТИ</w:t>
            </w:r>
          </w:p>
        </w:tc>
      </w:tr>
      <w:tr w:rsidR="00635096">
        <w:trPr>
          <w:gridAfter w:val="1"/>
          <w:wAfter w:w="21" w:type="dxa"/>
          <w:trHeight w:val="819"/>
        </w:trPr>
        <w:tc>
          <w:tcPr>
            <w:tcW w:w="24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Време реализације</w:t>
            </w:r>
          </w:p>
        </w:tc>
        <w:tc>
          <w:tcPr>
            <w:tcW w:w="347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Врста активности</w:t>
            </w: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Садржај програма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Тип часа</w:t>
            </w:r>
          </w:p>
        </w:tc>
        <w:tc>
          <w:tcPr>
            <w:tcW w:w="20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Начин праћења</w:t>
            </w:r>
          </w:p>
        </w:tc>
      </w:tr>
      <w:tr w:rsidR="00635096">
        <w:trPr>
          <w:gridAfter w:val="1"/>
          <w:wAfter w:w="21" w:type="dxa"/>
          <w:trHeight w:val="506"/>
        </w:trPr>
        <w:tc>
          <w:tcPr>
            <w:tcW w:w="24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  <w:textDirection w:val="btLr"/>
            <w:vAlign w:val="center"/>
          </w:tcPr>
          <w:p w:rsidR="00635096" w:rsidRDefault="003268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Септембар</w:t>
            </w:r>
          </w:p>
        </w:tc>
        <w:tc>
          <w:tcPr>
            <w:tcW w:w="347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1.Договор о раду и начину организовања 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Уводни час</w:t>
            </w:r>
          </w:p>
        </w:tc>
        <w:tc>
          <w:tcPr>
            <w:tcW w:w="20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</w:tr>
      <w:tr w:rsidR="00635096">
        <w:trPr>
          <w:gridAfter w:val="1"/>
          <w:wAfter w:w="21" w:type="dxa"/>
          <w:trHeight w:val="650"/>
        </w:trPr>
        <w:tc>
          <w:tcPr>
            <w:tcW w:w="24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3472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Ликовне активности</w:t>
            </w:r>
          </w:p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Научне активности</w:t>
            </w:r>
          </w:p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 w:eastAsia="en-GB"/>
              </w:rPr>
              <w:t>2. – 3</w:t>
            </w:r>
            <w:r>
              <w:rPr>
                <w:rFonts w:ascii="Times New Roman" w:hAnsi="Times New Roman" w:cs="Times New Roman"/>
                <w:sz w:val="28"/>
                <w:szCs w:val="20"/>
                <w:lang w:val="sr-Cyrl-RS" w:eastAsia="en-GB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0"/>
                <w:lang w:eastAsia="en-GB"/>
              </w:rPr>
              <w:t>Сликање куглицама</w:t>
            </w:r>
          </w:p>
          <w:p w:rsidR="00635096" w:rsidRDefault="00635096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Радионица</w:t>
            </w:r>
          </w:p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20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посматрање, резултати</w:t>
            </w:r>
          </w:p>
        </w:tc>
      </w:tr>
      <w:tr w:rsidR="00635096">
        <w:trPr>
          <w:gridAfter w:val="1"/>
          <w:wAfter w:w="21" w:type="dxa"/>
          <w:trHeight w:val="755"/>
        </w:trPr>
        <w:tc>
          <w:tcPr>
            <w:tcW w:w="24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  <w:textDirection w:val="btLr"/>
            <w:vAlign w:val="center"/>
          </w:tcPr>
          <w:p w:rsidR="00635096" w:rsidRDefault="003268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Октобар</w:t>
            </w:r>
          </w:p>
        </w:tc>
        <w:tc>
          <w:tcPr>
            <w:tcW w:w="3472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4.  – 5. Јаје у боци -експеримент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Радионица</w:t>
            </w:r>
          </w:p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20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радови ученика</w:t>
            </w:r>
          </w:p>
        </w:tc>
      </w:tr>
      <w:tr w:rsidR="00635096">
        <w:trPr>
          <w:gridAfter w:val="1"/>
          <w:wAfter w:w="21" w:type="dxa"/>
          <w:trHeight w:val="755"/>
        </w:trPr>
        <w:tc>
          <w:tcPr>
            <w:tcW w:w="24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  <w:textDirection w:val="btLr"/>
            <w:vAlign w:val="center"/>
          </w:tcPr>
          <w:p w:rsidR="00635096" w:rsidRDefault="0063509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347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6. – 7. Израда лебдилице - експеримент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Радионица</w:t>
            </w:r>
          </w:p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20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</w:tr>
      <w:tr w:rsidR="00635096">
        <w:trPr>
          <w:gridAfter w:val="1"/>
          <w:wAfter w:w="21" w:type="dxa"/>
          <w:trHeight w:val="506"/>
        </w:trPr>
        <w:tc>
          <w:tcPr>
            <w:tcW w:w="24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  <w:textDirection w:val="btLr"/>
            <w:vAlign w:val="center"/>
          </w:tcPr>
          <w:p w:rsidR="00635096" w:rsidRDefault="003268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Новембар</w:t>
            </w:r>
          </w:p>
        </w:tc>
        <w:tc>
          <w:tcPr>
            <w:tcW w:w="3472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 xml:space="preserve">Драмске активности </w:t>
            </w:r>
          </w:p>
          <w:p w:rsidR="00635096" w:rsidRDefault="0063509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  <w:p w:rsidR="00635096" w:rsidRDefault="0032687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Техничке активности</w:t>
            </w:r>
          </w:p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9. Читање текста за новогодишњу прир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 w:eastAsia="en-GB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дбу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Вежбање</w:t>
            </w:r>
          </w:p>
        </w:tc>
        <w:tc>
          <w:tcPr>
            <w:tcW w:w="20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завршна приредба,</w:t>
            </w: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квалитет урађене сцене,</w:t>
            </w: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коментари родитеља,</w:t>
            </w: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ангажовање ученика на пробама</w:t>
            </w:r>
          </w:p>
        </w:tc>
      </w:tr>
      <w:tr w:rsidR="00635096">
        <w:trPr>
          <w:gridAfter w:val="1"/>
          <w:wAfter w:w="21" w:type="dxa"/>
          <w:trHeight w:val="506"/>
        </w:trPr>
        <w:tc>
          <w:tcPr>
            <w:tcW w:w="24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  <w:textDirection w:val="btLr"/>
            <w:vAlign w:val="center"/>
          </w:tcPr>
          <w:p w:rsidR="00635096" w:rsidRDefault="0063509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3472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10. Подела улога за новогодишњу приредбу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Вежбање</w:t>
            </w:r>
          </w:p>
        </w:tc>
        <w:tc>
          <w:tcPr>
            <w:tcW w:w="20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</w:tr>
      <w:tr w:rsidR="00635096">
        <w:trPr>
          <w:gridAfter w:val="1"/>
          <w:wAfter w:w="21" w:type="dxa"/>
          <w:trHeight w:val="506"/>
        </w:trPr>
        <w:tc>
          <w:tcPr>
            <w:tcW w:w="24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  <w:textDirection w:val="btLr"/>
            <w:vAlign w:val="center"/>
          </w:tcPr>
          <w:p w:rsidR="00635096" w:rsidRDefault="0063509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3472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11. Проба 1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Вежбање</w:t>
            </w:r>
          </w:p>
        </w:tc>
        <w:tc>
          <w:tcPr>
            <w:tcW w:w="20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</w:tr>
      <w:tr w:rsidR="00635096">
        <w:trPr>
          <w:gridAfter w:val="1"/>
          <w:wAfter w:w="21" w:type="dxa"/>
          <w:trHeight w:val="418"/>
        </w:trPr>
        <w:tc>
          <w:tcPr>
            <w:tcW w:w="24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  <w:textDirection w:val="btLr"/>
            <w:vAlign w:val="center"/>
          </w:tcPr>
          <w:p w:rsidR="00635096" w:rsidRDefault="0063509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3472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12. Проба 2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Вежбање</w:t>
            </w:r>
          </w:p>
        </w:tc>
        <w:tc>
          <w:tcPr>
            <w:tcW w:w="20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</w:tr>
      <w:tr w:rsidR="00635096">
        <w:trPr>
          <w:gridAfter w:val="1"/>
          <w:wAfter w:w="21" w:type="dxa"/>
          <w:trHeight w:val="557"/>
        </w:trPr>
        <w:tc>
          <w:tcPr>
            <w:tcW w:w="24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  <w:textDirection w:val="btLr"/>
            <w:vAlign w:val="center"/>
          </w:tcPr>
          <w:p w:rsidR="00635096" w:rsidRDefault="003268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Децембар</w:t>
            </w:r>
          </w:p>
        </w:tc>
        <w:tc>
          <w:tcPr>
            <w:tcW w:w="3472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13. Проба 2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Вежбање</w:t>
            </w:r>
          </w:p>
        </w:tc>
        <w:tc>
          <w:tcPr>
            <w:tcW w:w="20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</w:tr>
      <w:tr w:rsidR="00635096">
        <w:trPr>
          <w:gridAfter w:val="1"/>
          <w:wAfter w:w="21" w:type="dxa"/>
          <w:trHeight w:val="552"/>
        </w:trPr>
        <w:tc>
          <w:tcPr>
            <w:tcW w:w="24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</w:tcPr>
          <w:p w:rsidR="00635096" w:rsidRDefault="00635096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3472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14. Проба 2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Вежбање</w:t>
            </w:r>
          </w:p>
        </w:tc>
        <w:tc>
          <w:tcPr>
            <w:tcW w:w="20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</w:tr>
      <w:tr w:rsidR="00635096">
        <w:trPr>
          <w:gridAfter w:val="1"/>
          <w:wAfter w:w="21" w:type="dxa"/>
          <w:trHeight w:val="357"/>
        </w:trPr>
        <w:tc>
          <w:tcPr>
            <w:tcW w:w="24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</w:tcPr>
          <w:p w:rsidR="00635096" w:rsidRDefault="00635096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3472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15. Израда сцене за новогодишњу приредбу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Радионица</w:t>
            </w:r>
          </w:p>
        </w:tc>
        <w:tc>
          <w:tcPr>
            <w:tcW w:w="20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</w:tr>
      <w:tr w:rsidR="00635096">
        <w:trPr>
          <w:gridAfter w:val="1"/>
          <w:wAfter w:w="21" w:type="dxa"/>
          <w:trHeight w:val="325"/>
        </w:trPr>
        <w:tc>
          <w:tcPr>
            <w:tcW w:w="24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</w:tcPr>
          <w:p w:rsidR="00635096" w:rsidRDefault="00635096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3472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16. Израда сцене за новогодишњу приредбу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Радионица</w:t>
            </w:r>
          </w:p>
        </w:tc>
        <w:tc>
          <w:tcPr>
            <w:tcW w:w="20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</w:tr>
      <w:tr w:rsidR="00635096">
        <w:trPr>
          <w:gridAfter w:val="1"/>
          <w:wAfter w:w="21" w:type="dxa"/>
          <w:trHeight w:val="397"/>
        </w:trPr>
        <w:tc>
          <w:tcPr>
            <w:tcW w:w="24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</w:tcPr>
          <w:p w:rsidR="00635096" w:rsidRDefault="00635096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3472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17. Новогодишња приредба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Представа</w:t>
            </w:r>
          </w:p>
        </w:tc>
        <w:tc>
          <w:tcPr>
            <w:tcW w:w="20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</w:tr>
      <w:tr w:rsidR="00635096">
        <w:trPr>
          <w:gridAfter w:val="1"/>
          <w:wAfter w:w="21" w:type="dxa"/>
          <w:trHeight w:val="506"/>
        </w:trPr>
        <w:tc>
          <w:tcPr>
            <w:tcW w:w="24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  <w:textDirection w:val="btLr"/>
            <w:vAlign w:val="center"/>
          </w:tcPr>
          <w:p w:rsidR="00635096" w:rsidRDefault="003268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Јануар</w:t>
            </w:r>
          </w:p>
        </w:tc>
        <w:tc>
          <w:tcPr>
            <w:tcW w:w="3472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Литерарне активности</w:t>
            </w: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lastRenderedPageBreak/>
              <w:t xml:space="preserve">18. Светом Сави у част – читање песама 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Радионица</w:t>
            </w:r>
          </w:p>
        </w:tc>
        <w:tc>
          <w:tcPr>
            <w:tcW w:w="20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радови ученика,</w:t>
            </w: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lastRenderedPageBreak/>
              <w:t>коментари родитеља</w:t>
            </w:r>
          </w:p>
        </w:tc>
      </w:tr>
      <w:tr w:rsidR="00635096">
        <w:trPr>
          <w:gridAfter w:val="1"/>
          <w:wAfter w:w="21" w:type="dxa"/>
          <w:trHeight w:val="536"/>
        </w:trPr>
        <w:tc>
          <w:tcPr>
            <w:tcW w:w="24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</w:tcPr>
          <w:p w:rsidR="00635096" w:rsidRDefault="00635096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3472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19. Свети Сава – пишемо песму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Радионица</w:t>
            </w:r>
          </w:p>
        </w:tc>
        <w:tc>
          <w:tcPr>
            <w:tcW w:w="20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</w:tr>
      <w:tr w:rsidR="00635096">
        <w:trPr>
          <w:gridAfter w:val="1"/>
          <w:wAfter w:w="21" w:type="dxa"/>
          <w:trHeight w:val="572"/>
        </w:trPr>
        <w:tc>
          <w:tcPr>
            <w:tcW w:w="24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  <w:textDirection w:val="btLr"/>
            <w:vAlign w:val="center"/>
          </w:tcPr>
          <w:p w:rsidR="00635096" w:rsidRDefault="003268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lastRenderedPageBreak/>
              <w:t>Фебруар</w:t>
            </w:r>
          </w:p>
        </w:tc>
        <w:tc>
          <w:tcPr>
            <w:tcW w:w="3472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20. Мами – пишемо песме и приче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Радионица</w:t>
            </w:r>
          </w:p>
        </w:tc>
        <w:tc>
          <w:tcPr>
            <w:tcW w:w="20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</w:tr>
      <w:tr w:rsidR="00635096">
        <w:trPr>
          <w:gridAfter w:val="1"/>
          <w:wAfter w:w="21" w:type="dxa"/>
          <w:trHeight w:val="552"/>
        </w:trPr>
        <w:tc>
          <w:tcPr>
            <w:tcW w:w="24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</w:tcPr>
          <w:p w:rsidR="00635096" w:rsidRDefault="00635096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3472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22. Мами – пишемо песме и приче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Радионица</w:t>
            </w:r>
          </w:p>
        </w:tc>
        <w:tc>
          <w:tcPr>
            <w:tcW w:w="20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</w:tr>
      <w:tr w:rsidR="00635096">
        <w:trPr>
          <w:gridAfter w:val="1"/>
          <w:wAfter w:w="21" w:type="dxa"/>
          <w:trHeight w:val="506"/>
        </w:trPr>
        <w:tc>
          <w:tcPr>
            <w:tcW w:w="24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  <w:textDirection w:val="btLr"/>
            <w:vAlign w:val="center"/>
          </w:tcPr>
          <w:p w:rsidR="00635096" w:rsidRDefault="0063509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  <w:p w:rsidR="00635096" w:rsidRDefault="0032687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Март</w:t>
            </w:r>
          </w:p>
          <w:p w:rsidR="00635096" w:rsidRDefault="0063509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3472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23. Мами – пишемо песме и приче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Радионица</w:t>
            </w:r>
          </w:p>
        </w:tc>
        <w:tc>
          <w:tcPr>
            <w:tcW w:w="20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</w:tr>
      <w:tr w:rsidR="00635096">
        <w:trPr>
          <w:gridAfter w:val="1"/>
          <w:wAfter w:w="21" w:type="dxa"/>
          <w:trHeight w:val="954"/>
        </w:trPr>
        <w:tc>
          <w:tcPr>
            <w:tcW w:w="24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</w:tcPr>
          <w:p w:rsidR="00635096" w:rsidRDefault="006350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3472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24.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 Књижевно вече 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Представљање  радова ученика родитељима</w:t>
            </w:r>
          </w:p>
        </w:tc>
        <w:tc>
          <w:tcPr>
            <w:tcW w:w="20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635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</w:tr>
      <w:tr w:rsidR="00635096">
        <w:trPr>
          <w:gridAfter w:val="1"/>
          <w:wAfter w:w="21" w:type="dxa"/>
          <w:trHeight w:val="506"/>
        </w:trPr>
        <w:tc>
          <w:tcPr>
            <w:tcW w:w="24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</w:tcPr>
          <w:p w:rsidR="00635096" w:rsidRDefault="00635096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3472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Техничке активности</w:t>
            </w: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25. Израда ускршњих украса за Ускршњи базар од рециклираног материјала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Радионица</w:t>
            </w:r>
          </w:p>
        </w:tc>
        <w:tc>
          <w:tcPr>
            <w:tcW w:w="20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</w:tr>
      <w:tr w:rsidR="00635096">
        <w:trPr>
          <w:gridAfter w:val="1"/>
          <w:wAfter w:w="21" w:type="dxa"/>
          <w:trHeight w:val="521"/>
        </w:trPr>
        <w:tc>
          <w:tcPr>
            <w:tcW w:w="24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</w:tcPr>
          <w:p w:rsidR="00635096" w:rsidRDefault="00635096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3472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26. Израда ускршњих украса за Ускршњи базар од рециклираног материјала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Радионица</w:t>
            </w:r>
          </w:p>
        </w:tc>
        <w:tc>
          <w:tcPr>
            <w:tcW w:w="20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радови ученика,</w:t>
            </w: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начин излагања радова,</w:t>
            </w: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ангажовање ученика</w:t>
            </w:r>
          </w:p>
        </w:tc>
      </w:tr>
      <w:tr w:rsidR="00635096">
        <w:trPr>
          <w:gridAfter w:val="1"/>
          <w:wAfter w:w="21" w:type="dxa"/>
          <w:trHeight w:val="506"/>
        </w:trPr>
        <w:tc>
          <w:tcPr>
            <w:tcW w:w="24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  <w:textDirection w:val="btLr"/>
            <w:vAlign w:val="center"/>
          </w:tcPr>
          <w:p w:rsidR="00635096" w:rsidRDefault="003268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Април</w:t>
            </w:r>
          </w:p>
        </w:tc>
        <w:tc>
          <w:tcPr>
            <w:tcW w:w="3472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27. Израда ускршњих украса за Ускршњи базар од рециклираног материјала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Радионица</w:t>
            </w:r>
          </w:p>
        </w:tc>
        <w:tc>
          <w:tcPr>
            <w:tcW w:w="20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</w:tr>
      <w:tr w:rsidR="00635096">
        <w:trPr>
          <w:gridAfter w:val="1"/>
          <w:wAfter w:w="21" w:type="dxa"/>
          <w:trHeight w:val="506"/>
        </w:trPr>
        <w:tc>
          <w:tcPr>
            <w:tcW w:w="24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</w:tcPr>
          <w:p w:rsidR="00635096" w:rsidRDefault="00635096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3472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28. Ускршњи базар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Изложба радова </w:t>
            </w:r>
          </w:p>
        </w:tc>
        <w:tc>
          <w:tcPr>
            <w:tcW w:w="20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</w:tr>
      <w:tr w:rsidR="00635096">
        <w:trPr>
          <w:gridAfter w:val="1"/>
          <w:wAfter w:w="21" w:type="dxa"/>
          <w:trHeight w:val="506"/>
        </w:trPr>
        <w:tc>
          <w:tcPr>
            <w:tcW w:w="24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3472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 xml:space="preserve">Научне активности </w:t>
            </w: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 xml:space="preserve">и </w:t>
            </w: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еколошке активности</w:t>
            </w:r>
          </w:p>
          <w:p w:rsidR="00635096" w:rsidRDefault="0063509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29.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en-GB"/>
              </w:rPr>
              <w:t>Значај заштите животне средине – истраживање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Радионица </w:t>
            </w:r>
          </w:p>
        </w:tc>
        <w:tc>
          <w:tcPr>
            <w:tcW w:w="20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резултати истраживања, квалитет изведених закључака</w:t>
            </w:r>
          </w:p>
        </w:tc>
      </w:tr>
      <w:tr w:rsidR="00635096">
        <w:trPr>
          <w:gridAfter w:val="1"/>
          <w:wAfter w:w="21" w:type="dxa"/>
          <w:trHeight w:val="506"/>
        </w:trPr>
        <w:tc>
          <w:tcPr>
            <w:tcW w:w="24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3472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30.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en-GB"/>
              </w:rPr>
              <w:t>Значај заштите животне средине - истраживање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Радионица </w:t>
            </w:r>
          </w:p>
        </w:tc>
        <w:tc>
          <w:tcPr>
            <w:tcW w:w="20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</w:tr>
      <w:tr w:rsidR="00635096">
        <w:trPr>
          <w:gridAfter w:val="1"/>
          <w:wAfter w:w="21" w:type="dxa"/>
          <w:trHeight w:val="506"/>
        </w:trPr>
        <w:tc>
          <w:tcPr>
            <w:tcW w:w="24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  <w:textDirection w:val="btLr"/>
            <w:vAlign w:val="center"/>
          </w:tcPr>
          <w:p w:rsidR="00635096" w:rsidRDefault="003268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Мај</w:t>
            </w:r>
          </w:p>
        </w:tc>
        <w:tc>
          <w:tcPr>
            <w:tcW w:w="3472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31.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en-GB"/>
              </w:rPr>
              <w:t>Звуци који нас окружују. Бука - истраживање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Радионица </w:t>
            </w:r>
          </w:p>
        </w:tc>
        <w:tc>
          <w:tcPr>
            <w:tcW w:w="20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</w:tr>
      <w:tr w:rsidR="00635096">
        <w:trPr>
          <w:gridAfter w:val="1"/>
          <w:wAfter w:w="21" w:type="dxa"/>
          <w:trHeight w:val="718"/>
        </w:trPr>
        <w:tc>
          <w:tcPr>
            <w:tcW w:w="24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3472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32.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en-GB"/>
              </w:rPr>
              <w:t>Звуци који нас окружују. Бука - истраживање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Радионица </w:t>
            </w:r>
          </w:p>
        </w:tc>
        <w:tc>
          <w:tcPr>
            <w:tcW w:w="20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</w:tr>
      <w:tr w:rsidR="00635096">
        <w:trPr>
          <w:gridAfter w:val="1"/>
          <w:wAfter w:w="21" w:type="dxa"/>
          <w:trHeight w:val="816"/>
        </w:trPr>
        <w:tc>
          <w:tcPr>
            <w:tcW w:w="24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3472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  <w:vAlign w:val="center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Медијске активности</w:t>
            </w: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33. Online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асопис нашег одељења – подела улога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Радионица</w:t>
            </w:r>
          </w:p>
        </w:tc>
        <w:tc>
          <w:tcPr>
            <w:tcW w:w="20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квалитет урађеног часописа, текстови, цртежи рубрике...</w:t>
            </w:r>
          </w:p>
        </w:tc>
      </w:tr>
      <w:tr w:rsidR="00635096">
        <w:trPr>
          <w:gridAfter w:val="1"/>
          <w:wAfter w:w="21" w:type="dxa"/>
          <w:trHeight w:val="672"/>
        </w:trPr>
        <w:tc>
          <w:tcPr>
            <w:tcW w:w="24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3472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34. Рад на online часопису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Радионица</w:t>
            </w:r>
          </w:p>
        </w:tc>
        <w:tc>
          <w:tcPr>
            <w:tcW w:w="20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</w:tr>
      <w:tr w:rsidR="00635096">
        <w:trPr>
          <w:gridAfter w:val="1"/>
          <w:wAfter w:w="21" w:type="dxa"/>
          <w:trHeight w:val="696"/>
        </w:trPr>
        <w:tc>
          <w:tcPr>
            <w:tcW w:w="24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35096" w:rsidRDefault="003268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Јун</w:t>
            </w:r>
          </w:p>
        </w:tc>
        <w:tc>
          <w:tcPr>
            <w:tcW w:w="3472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35. Рад на online часопису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Радионица</w:t>
            </w:r>
          </w:p>
        </w:tc>
        <w:tc>
          <w:tcPr>
            <w:tcW w:w="20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</w:tr>
      <w:tr w:rsidR="00635096">
        <w:trPr>
          <w:gridAfter w:val="1"/>
          <w:wAfter w:w="21" w:type="dxa"/>
          <w:trHeight w:val="442"/>
        </w:trPr>
        <w:tc>
          <w:tcPr>
            <w:tcW w:w="24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635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3472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45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36. Наш часопис</w:t>
            </w: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Објављивање часописа</w:t>
            </w:r>
          </w:p>
        </w:tc>
        <w:tc>
          <w:tcPr>
            <w:tcW w:w="20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635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</w:tr>
      <w:tr w:rsidR="00635096">
        <w:trPr>
          <w:gridAfter w:val="1"/>
          <w:wAfter w:w="21" w:type="dxa"/>
          <w:trHeight w:val="506"/>
        </w:trPr>
        <w:tc>
          <w:tcPr>
            <w:tcW w:w="14598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C657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en-GB"/>
              </w:rPr>
              <w:t xml:space="preserve">ДЕЧЈА НЕДЕЉА </w:t>
            </w:r>
          </w:p>
        </w:tc>
      </w:tr>
      <w:tr w:rsidR="00635096">
        <w:trPr>
          <w:gridAfter w:val="1"/>
          <w:wAfter w:w="21" w:type="dxa"/>
          <w:trHeight w:val="506"/>
        </w:trPr>
        <w:tc>
          <w:tcPr>
            <w:tcW w:w="24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Понедељак</w:t>
            </w: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6. 10. 2019</w:t>
            </w:r>
          </w:p>
        </w:tc>
        <w:tc>
          <w:tcPr>
            <w:tcW w:w="12137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326878">
            <w:pPr>
              <w:pStyle w:val="Heading3"/>
              <w:outlineLvl w:val="2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Први час посвећен Дечјој недељи </w:t>
            </w:r>
            <w:r>
              <w:rPr>
                <w:b w:val="0"/>
                <w:sz w:val="24"/>
                <w:lang w:val="sr-Cyrl-RS"/>
              </w:rPr>
              <w:t>(</w:t>
            </w:r>
            <w:r>
              <w:rPr>
                <w:b w:val="0"/>
                <w:sz w:val="24"/>
              </w:rPr>
              <w:t>Да право свако дете ужива лако</w:t>
            </w:r>
            <w:r>
              <w:rPr>
                <w:b w:val="0"/>
                <w:sz w:val="24"/>
                <w:lang w:val="sr-Cyrl-RS"/>
              </w:rPr>
              <w:t>)</w:t>
            </w:r>
          </w:p>
          <w:p w:rsidR="00635096" w:rsidRDefault="0032687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 w:val="0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Cs w:val="24"/>
                <w:lang w:val="ru-RU" w:eastAsia="en-GB"/>
              </w:rPr>
              <w:t>Постављање изложбе дечјих радова са темом  «Моја омиљена игра»</w:t>
            </w:r>
          </w:p>
          <w:p w:rsidR="00635096" w:rsidRDefault="0032687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 w:val="0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Cs w:val="24"/>
                <w:lang w:val="ru-RU" w:eastAsia="en-GB"/>
              </w:rPr>
              <w:t>Дрво пријатељства</w:t>
            </w:r>
          </w:p>
          <w:p w:rsidR="00635096" w:rsidRDefault="0032687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 w:val="0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Cs w:val="24"/>
                <w:lang w:val="ru-RU" w:eastAsia="en-GB"/>
              </w:rPr>
              <w:t>Учешће на конкурсу за најоргиналнији плакат «Стоп насиљу»</w:t>
            </w:r>
          </w:p>
        </w:tc>
      </w:tr>
      <w:tr w:rsidR="00635096">
        <w:trPr>
          <w:gridAfter w:val="1"/>
          <w:wAfter w:w="21" w:type="dxa"/>
          <w:trHeight w:val="506"/>
        </w:trPr>
        <w:tc>
          <w:tcPr>
            <w:tcW w:w="24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Уторак</w:t>
            </w: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7. 10. 2019</w:t>
            </w:r>
          </w:p>
        </w:tc>
        <w:tc>
          <w:tcPr>
            <w:tcW w:w="12137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32687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Cs w:val="24"/>
                <w:lang w:val="ru-RU" w:eastAsia="en-GB"/>
              </w:rPr>
              <w:t>Игре без граница – (трка у џаку, скакање у даљ, штафетне  игре обручима...)</w:t>
            </w:r>
          </w:p>
          <w:p w:rsidR="00635096" w:rsidRDefault="00635096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</w:tr>
      <w:tr w:rsidR="00635096">
        <w:trPr>
          <w:gridAfter w:val="1"/>
          <w:wAfter w:w="21" w:type="dxa"/>
          <w:trHeight w:val="506"/>
        </w:trPr>
        <w:tc>
          <w:tcPr>
            <w:tcW w:w="24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Среда</w:t>
            </w: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8. 10. 2019</w:t>
            </w:r>
          </w:p>
        </w:tc>
        <w:tc>
          <w:tcPr>
            <w:tcW w:w="12137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32687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Cs w:val="24"/>
                <w:lang w:val="ru-RU" w:eastAsia="en-GB"/>
              </w:rPr>
              <w:t>Позоришна представа  «Петар Пан» -  Позориште за децу Крагујевац</w:t>
            </w:r>
          </w:p>
        </w:tc>
      </w:tr>
      <w:tr w:rsidR="00635096">
        <w:trPr>
          <w:gridAfter w:val="1"/>
          <w:wAfter w:w="21" w:type="dxa"/>
          <w:trHeight w:val="506"/>
        </w:trPr>
        <w:tc>
          <w:tcPr>
            <w:tcW w:w="24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Четвртак</w:t>
            </w: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lastRenderedPageBreak/>
              <w:t>9. 10. 2019</w:t>
            </w:r>
          </w:p>
        </w:tc>
        <w:tc>
          <w:tcPr>
            <w:tcW w:w="12137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32687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Cs w:val="24"/>
                <w:lang w:val="ru-RU" w:eastAsia="en-GB"/>
              </w:rPr>
              <w:lastRenderedPageBreak/>
              <w:t>Дан за дружење са песником (Мошо Одаловић)</w:t>
            </w:r>
          </w:p>
        </w:tc>
      </w:tr>
      <w:tr w:rsidR="00635096">
        <w:trPr>
          <w:gridAfter w:val="1"/>
          <w:wAfter w:w="21" w:type="dxa"/>
          <w:trHeight w:val="506"/>
        </w:trPr>
        <w:tc>
          <w:tcPr>
            <w:tcW w:w="24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3D64E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lastRenderedPageBreak/>
              <w:t>Петак</w:t>
            </w: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10. 10. 2019</w:t>
            </w:r>
          </w:p>
        </w:tc>
        <w:tc>
          <w:tcPr>
            <w:tcW w:w="12137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32687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Cs w:val="24"/>
                <w:lang w:val="ru-RU" w:eastAsia="en-GB"/>
              </w:rPr>
              <w:t>Стоп насиљу – радионица</w:t>
            </w:r>
          </w:p>
          <w:p w:rsidR="00635096" w:rsidRDefault="0032687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Cs w:val="24"/>
                <w:lang w:val="ru-RU" w:eastAsia="en-GB"/>
              </w:rPr>
              <w:t>Резултати конкурса «Стоп насиљу» - додела награда</w:t>
            </w:r>
          </w:p>
        </w:tc>
      </w:tr>
      <w:tr w:rsidR="00635096">
        <w:trPr>
          <w:gridAfter w:val="1"/>
          <w:wAfter w:w="21" w:type="dxa"/>
          <w:trHeight w:val="506"/>
        </w:trPr>
        <w:tc>
          <w:tcPr>
            <w:tcW w:w="14598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BD5C"/>
          </w:tcPr>
          <w:p w:rsidR="00635096" w:rsidRDefault="006350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 w:eastAsia="en-GB"/>
              </w:rPr>
            </w:pPr>
          </w:p>
          <w:p w:rsidR="00635096" w:rsidRDefault="006350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 w:eastAsia="en-GB"/>
              </w:rPr>
            </w:pPr>
          </w:p>
          <w:p w:rsidR="00635096" w:rsidRDefault="006350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 w:eastAsia="en-GB"/>
              </w:rPr>
            </w:pP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 w:eastAsia="en-GB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 w:eastAsia="en-GB"/>
              </w:rPr>
              <w:t>ХУМАНИТАРНЕ АКТИВНОСТИ</w:t>
            </w:r>
          </w:p>
        </w:tc>
      </w:tr>
      <w:tr w:rsidR="00635096">
        <w:trPr>
          <w:gridAfter w:val="1"/>
          <w:wAfter w:w="21" w:type="dxa"/>
          <w:trHeight w:val="506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Време реализације</w:t>
            </w:r>
          </w:p>
        </w:tc>
        <w:tc>
          <w:tcPr>
            <w:tcW w:w="1106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GB"/>
              </w:rPr>
              <w:t>Активност</w:t>
            </w:r>
          </w:p>
        </w:tc>
      </w:tr>
      <w:tr w:rsidR="00635096">
        <w:trPr>
          <w:gridAfter w:val="1"/>
          <w:wAfter w:w="21" w:type="dxa"/>
          <w:trHeight w:val="506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Током школске године</w:t>
            </w:r>
          </w:p>
        </w:tc>
        <w:tc>
          <w:tcPr>
            <w:tcW w:w="1106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Учешће у свим хуманитарним акцијама које школа буде организовала у току школске године:</w:t>
            </w:r>
          </w:p>
          <w:p w:rsidR="00635096" w:rsidRDefault="0032687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 w:val="0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Cs w:val="24"/>
                <w:lang w:val="ru-RU" w:eastAsia="en-GB"/>
              </w:rPr>
              <w:t>Прикупљање новца за децу која имају само једног родитеља.</w:t>
            </w:r>
          </w:p>
          <w:p w:rsidR="00635096" w:rsidRDefault="0032687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 w:val="0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Cs w:val="24"/>
                <w:lang w:val="ru-RU" w:eastAsia="en-GB"/>
              </w:rPr>
              <w:t>Прикупљање средстава за новогодишње пакетиће вршњацима чији родитељи не раде.</w:t>
            </w:r>
          </w:p>
          <w:p w:rsidR="00635096" w:rsidRDefault="0032687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 w:val="0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Cs w:val="24"/>
                <w:lang w:val="ru-RU" w:eastAsia="en-GB"/>
              </w:rPr>
              <w:t>Прикупљање средстава за болесну децу.</w:t>
            </w:r>
          </w:p>
          <w:p w:rsidR="00635096" w:rsidRDefault="0032687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 w:val="0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Cs w:val="24"/>
                <w:lang w:val="ru-RU" w:eastAsia="en-GB"/>
              </w:rPr>
              <w:t>Пронаћи и помоћи на одговарајући начин најмање једном детету  коме је помоћ потребна.</w:t>
            </w:r>
          </w:p>
          <w:p w:rsidR="00635096" w:rsidRDefault="00635096">
            <w:pPr>
              <w:pStyle w:val="ListParagraph"/>
              <w:rPr>
                <w:rFonts w:ascii="Times New Roman" w:hAnsi="Times New Roman"/>
                <w:szCs w:val="24"/>
                <w:lang w:val="ru-RU" w:eastAsia="en-GB"/>
              </w:rPr>
            </w:pPr>
          </w:p>
          <w:p w:rsidR="00635096" w:rsidRDefault="00635096">
            <w:pPr>
              <w:pStyle w:val="ListParagraph"/>
              <w:rPr>
                <w:rFonts w:ascii="Times New Roman" w:hAnsi="Times New Roman"/>
                <w:szCs w:val="24"/>
                <w:lang w:val="ru-RU" w:eastAsia="en-GB"/>
              </w:rPr>
            </w:pPr>
          </w:p>
        </w:tc>
      </w:tr>
      <w:tr w:rsidR="00635096">
        <w:trPr>
          <w:gridAfter w:val="1"/>
          <w:wAfter w:w="21" w:type="dxa"/>
          <w:trHeight w:val="506"/>
        </w:trPr>
        <w:tc>
          <w:tcPr>
            <w:tcW w:w="14598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BD5C"/>
          </w:tcPr>
          <w:p w:rsidR="00635096" w:rsidRDefault="0063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635096" w:rsidRDefault="0063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 w:eastAsia="en-GB"/>
              </w:rPr>
            </w:pPr>
          </w:p>
          <w:p w:rsidR="00635096" w:rsidRDefault="00326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 w:eastAsia="en-GB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 w:eastAsia="en-GB"/>
              </w:rPr>
              <w:t>НЕДЕЉА ХИГИЈЕНЕ</w:t>
            </w:r>
          </w:p>
          <w:p w:rsidR="00635096" w:rsidRDefault="003268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 w:eastAsia="en-GB"/>
              </w:rPr>
              <w:t>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  <w:t>сновe  хигијене)</w:t>
            </w:r>
          </w:p>
        </w:tc>
      </w:tr>
      <w:tr w:rsidR="00635096">
        <w:trPr>
          <w:gridAfter w:val="1"/>
          <w:wAfter w:w="21" w:type="dxa"/>
          <w:trHeight w:val="506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Време реализације</w:t>
            </w:r>
          </w:p>
          <w:p w:rsidR="00635096" w:rsidRDefault="00326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Новембар 2019.</w:t>
            </w:r>
          </w:p>
        </w:tc>
        <w:tc>
          <w:tcPr>
            <w:tcW w:w="885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GB"/>
              </w:rPr>
              <w:t>Активност</w:t>
            </w:r>
          </w:p>
        </w:tc>
        <w:tc>
          <w:tcPr>
            <w:tcW w:w="221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GB"/>
              </w:rPr>
              <w:t>Напомена</w:t>
            </w:r>
          </w:p>
        </w:tc>
      </w:tr>
      <w:tr w:rsidR="00635096">
        <w:trPr>
          <w:gridAfter w:val="1"/>
          <w:wAfter w:w="21" w:type="dxa"/>
          <w:trHeight w:val="506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lastRenderedPageBreak/>
              <w:t>Понедељак</w:t>
            </w:r>
          </w:p>
        </w:tc>
        <w:tc>
          <w:tcPr>
            <w:tcW w:w="885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1. и 2. Увод у 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 w:eastAsia="en-GB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Основе хигијене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 w:eastAsia="en-GB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људско биће поштујемо и свакоме помажемо; упознавање са организацијом Црвеног крста – (2 часа)</w:t>
            </w:r>
          </w:p>
        </w:tc>
        <w:tc>
          <w:tcPr>
            <w:tcW w:w="221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635096">
            <w:pP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Часове хигијене реализују ученици 4. разреда Медицинске школе «Сестре Нинковић»</w:t>
            </w:r>
          </w:p>
        </w:tc>
      </w:tr>
      <w:tr w:rsidR="00635096">
        <w:trPr>
          <w:gridAfter w:val="1"/>
          <w:wAfter w:w="21" w:type="dxa"/>
          <w:trHeight w:val="506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Урорак</w:t>
            </w:r>
          </w:p>
        </w:tc>
        <w:tc>
          <w:tcPr>
            <w:tcW w:w="885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3. и 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 „Немој да те опомиње мати“ – хигијена руку (2 часа)</w:t>
            </w:r>
          </w:p>
        </w:tc>
        <w:tc>
          <w:tcPr>
            <w:tcW w:w="2212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635096">
            <w:pP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</w:tr>
      <w:tr w:rsidR="00635096">
        <w:trPr>
          <w:gridAfter w:val="1"/>
          <w:wAfter w:w="21" w:type="dxa"/>
          <w:trHeight w:val="506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Среда</w:t>
            </w:r>
          </w:p>
        </w:tc>
        <w:tc>
          <w:tcPr>
            <w:tcW w:w="885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5. и 6. «Беле коке испод стрехе вире» - хигијена уста и зуба (2 часа)</w:t>
            </w:r>
          </w:p>
        </w:tc>
        <w:tc>
          <w:tcPr>
            <w:tcW w:w="2212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635096">
            <w:pP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</w:tr>
      <w:tr w:rsidR="00635096">
        <w:trPr>
          <w:gridAfter w:val="1"/>
          <w:wAfter w:w="21" w:type="dxa"/>
          <w:trHeight w:val="506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Четвртак</w:t>
            </w:r>
          </w:p>
        </w:tc>
        <w:tc>
          <w:tcPr>
            <w:tcW w:w="885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7. «Чистоћа је пола здравља» - хигијена тела </w:t>
            </w:r>
          </w:p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8. Стојиш право! Браво! Браво! – правилно држање тела </w:t>
            </w:r>
          </w:p>
        </w:tc>
        <w:tc>
          <w:tcPr>
            <w:tcW w:w="2212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635096">
            <w:pP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</w:tr>
      <w:tr w:rsidR="00635096">
        <w:trPr>
          <w:gridAfter w:val="1"/>
          <w:wAfter w:w="21" w:type="dxa"/>
          <w:trHeight w:val="506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 xml:space="preserve">Петак </w:t>
            </w:r>
          </w:p>
        </w:tc>
        <w:tc>
          <w:tcPr>
            <w:tcW w:w="885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9. «Кад је здраво јело, здраво је и тело» - правилна исхрана </w:t>
            </w:r>
          </w:p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8. «Желим да будем здрав» - завршетак обуке </w:t>
            </w:r>
          </w:p>
        </w:tc>
        <w:tc>
          <w:tcPr>
            <w:tcW w:w="2212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635096">
            <w:pP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</w:p>
        </w:tc>
      </w:tr>
      <w:tr w:rsidR="00635096">
        <w:trPr>
          <w:gridAfter w:val="1"/>
          <w:wAfter w:w="21" w:type="dxa"/>
          <w:trHeight w:val="507"/>
        </w:trPr>
        <w:tc>
          <w:tcPr>
            <w:tcW w:w="14598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BD5C"/>
          </w:tcPr>
          <w:p w:rsidR="00635096" w:rsidRDefault="006350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RS" w:eastAsia="en-GB"/>
              </w:rPr>
            </w:pP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RS" w:eastAsia="en-GB"/>
              </w:rPr>
              <w:t>НЕДЕЉА ШКОЛСКОГ СПОРТА</w:t>
            </w:r>
          </w:p>
        </w:tc>
      </w:tr>
      <w:tr w:rsidR="00635096">
        <w:trPr>
          <w:gridAfter w:val="1"/>
          <w:wAfter w:w="21" w:type="dxa"/>
          <w:trHeight w:val="507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Време реализације</w:t>
            </w:r>
          </w:p>
          <w:p w:rsidR="00635096" w:rsidRDefault="003268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(прва седмица у јуну)</w:t>
            </w:r>
          </w:p>
        </w:tc>
        <w:tc>
          <w:tcPr>
            <w:tcW w:w="743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  <w:p w:rsidR="00635096" w:rsidRDefault="003268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Активност</w:t>
            </w:r>
          </w:p>
        </w:tc>
        <w:tc>
          <w:tcPr>
            <w:tcW w:w="36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  <w:p w:rsidR="00635096" w:rsidRDefault="003268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Активност</w:t>
            </w:r>
          </w:p>
        </w:tc>
      </w:tr>
      <w:tr w:rsidR="00635096">
        <w:trPr>
          <w:gridAfter w:val="1"/>
          <w:wAfter w:w="21" w:type="dxa"/>
          <w:trHeight w:val="2022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Понедељак</w:t>
            </w:r>
          </w:p>
        </w:tc>
        <w:tc>
          <w:tcPr>
            <w:tcW w:w="743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Полигон спретности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 различите тежине.Ученици ће, у складу са својим могућностима са или без помоћи наставника,савладавати различите препреке : ходање по клупи, ходање по ниској греди,провлачења, прескакања, убацивања лопте у кош, котрљања. Активности ће бити завршене такмичењем .</w:t>
            </w:r>
          </w:p>
        </w:tc>
        <w:tc>
          <w:tcPr>
            <w:tcW w:w="36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Ликовна радионица – Најлепша крпењача</w:t>
            </w:r>
          </w:p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На крају радионице ученици излажу своје радове </w:t>
            </w:r>
          </w:p>
        </w:tc>
      </w:tr>
      <w:tr w:rsidR="00635096">
        <w:trPr>
          <w:gridAfter w:val="1"/>
          <w:wAfter w:w="21" w:type="dxa"/>
          <w:trHeight w:val="1428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lastRenderedPageBreak/>
              <w:t>Уторак</w:t>
            </w:r>
          </w:p>
        </w:tc>
        <w:tc>
          <w:tcPr>
            <w:tcW w:w="743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Дан гимнастике.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 Демонстрирање појединих елемената на партеру , ниској клупи или греди , козлићу..од стране наставника или ученика. Свако дете ће у складу са својим могућностима , уз обавезну асистенцију наставника , покушати да изведе задате елементе.</w:t>
            </w:r>
          </w:p>
        </w:tc>
        <w:tc>
          <w:tcPr>
            <w:tcW w:w="36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Радионица – Здравље на уста улази (значај здраве исхране)</w:t>
            </w:r>
          </w:p>
        </w:tc>
      </w:tr>
      <w:tr w:rsidR="00635096">
        <w:trPr>
          <w:gridAfter w:val="1"/>
          <w:wAfter w:w="21" w:type="dxa"/>
          <w:trHeight w:val="1576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Среда</w:t>
            </w:r>
          </w:p>
        </w:tc>
        <w:tc>
          <w:tcPr>
            <w:tcW w:w="743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Између две ватре –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 такмичење између одељења.</w:t>
            </w:r>
          </w:p>
        </w:tc>
        <w:tc>
          <w:tcPr>
            <w:tcW w:w="36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Ритмичке радионице:</w:t>
            </w:r>
          </w:p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Хоки – поки</w:t>
            </w:r>
          </w:p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Рам, зам, зам</w:t>
            </w:r>
          </w:p>
        </w:tc>
      </w:tr>
      <w:tr w:rsidR="00635096">
        <w:trPr>
          <w:gridAfter w:val="1"/>
          <w:wAfter w:w="21" w:type="dxa"/>
          <w:trHeight w:val="2091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Четвртак</w:t>
            </w:r>
          </w:p>
        </w:tc>
        <w:tc>
          <w:tcPr>
            <w:tcW w:w="743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Дан прецизности.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 Ученици ће лоптама од различитог материјала и различитим реквизитима покушати да погоде задату мету и постигну што већи број бодова. Различите реквизите ће покушати да убаце у канту са одређене удаљености. Пикадо.</w:t>
            </w:r>
          </w:p>
        </w:tc>
        <w:tc>
          <w:tcPr>
            <w:tcW w:w="36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Радионица – вежбом до здравља (значај бављења спортом)</w:t>
            </w:r>
          </w:p>
        </w:tc>
      </w:tr>
      <w:tr w:rsidR="00635096">
        <w:trPr>
          <w:gridAfter w:val="1"/>
          <w:wAfter w:w="21" w:type="dxa"/>
          <w:trHeight w:val="1464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Петак</w:t>
            </w:r>
          </w:p>
        </w:tc>
        <w:tc>
          <w:tcPr>
            <w:tcW w:w="743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Дан  обручева.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 По нацртаној путањи у сали. Провлачења. Скокове кроз обруч за оне спретније. Активности ће бити завршене такмичењем.</w:t>
            </w:r>
          </w:p>
        </w:tc>
        <w:tc>
          <w:tcPr>
            <w:tcW w:w="36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Ликовна изложба фотографија и цртежа ученика – спортска недеља виђена оком ученика </w:t>
            </w:r>
          </w:p>
        </w:tc>
      </w:tr>
      <w:tr w:rsidR="00635096">
        <w:trPr>
          <w:gridAfter w:val="1"/>
          <w:wAfter w:w="21" w:type="dxa"/>
          <w:trHeight w:val="493"/>
        </w:trPr>
        <w:tc>
          <w:tcPr>
            <w:tcW w:w="14598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BD5C"/>
          </w:tcPr>
          <w:p w:rsidR="00635096" w:rsidRDefault="006350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RS" w:eastAsia="en-GB"/>
              </w:rPr>
            </w:pP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RS" w:eastAsia="en-GB"/>
              </w:rPr>
              <w:t>АКТИВНОСТИ У ПРИРОДИ</w:t>
            </w:r>
          </w:p>
        </w:tc>
      </w:tr>
      <w:tr w:rsidR="00635096">
        <w:trPr>
          <w:gridAfter w:val="1"/>
          <w:wAfter w:w="21" w:type="dxa"/>
          <w:trHeight w:val="493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Време реализације</w:t>
            </w:r>
          </w:p>
        </w:tc>
        <w:tc>
          <w:tcPr>
            <w:tcW w:w="57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Активност</w:t>
            </w:r>
          </w:p>
        </w:tc>
        <w:tc>
          <w:tcPr>
            <w:tcW w:w="528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Место реализације</w:t>
            </w:r>
          </w:p>
        </w:tc>
      </w:tr>
      <w:tr w:rsidR="00635096">
        <w:trPr>
          <w:gridAfter w:val="1"/>
          <w:wAfter w:w="21" w:type="dxa"/>
          <w:trHeight w:val="493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 xml:space="preserve">Октобар </w:t>
            </w:r>
          </w:p>
        </w:tc>
        <w:tc>
          <w:tcPr>
            <w:tcW w:w="57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Крос </w:t>
            </w:r>
          </w:p>
        </w:tc>
        <w:tc>
          <w:tcPr>
            <w:tcW w:w="528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Шумарице</w:t>
            </w:r>
          </w:p>
        </w:tc>
      </w:tr>
      <w:tr w:rsidR="00635096">
        <w:trPr>
          <w:gridAfter w:val="1"/>
          <w:wAfter w:w="21" w:type="dxa"/>
          <w:trHeight w:val="509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lastRenderedPageBreak/>
              <w:t xml:space="preserve">Јануар </w:t>
            </w:r>
          </w:p>
        </w:tc>
        <w:tc>
          <w:tcPr>
            <w:tcW w:w="57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Пешачки излет (рекреативно сазнајног карактера)</w:t>
            </w:r>
          </w:p>
        </w:tc>
        <w:tc>
          <w:tcPr>
            <w:tcW w:w="528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Шумарице</w:t>
            </w:r>
          </w:p>
        </w:tc>
      </w:tr>
      <w:tr w:rsidR="00635096">
        <w:trPr>
          <w:gridAfter w:val="1"/>
          <w:wAfter w:w="21" w:type="dxa"/>
          <w:trHeight w:val="509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 xml:space="preserve">Мај </w:t>
            </w:r>
          </w:p>
        </w:tc>
        <w:tc>
          <w:tcPr>
            <w:tcW w:w="57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Крос РТС</w:t>
            </w:r>
          </w:p>
        </w:tc>
        <w:tc>
          <w:tcPr>
            <w:tcW w:w="528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Школско двориште</w:t>
            </w:r>
          </w:p>
        </w:tc>
      </w:tr>
      <w:tr w:rsidR="00635096">
        <w:trPr>
          <w:gridAfter w:val="1"/>
          <w:wAfter w:w="21" w:type="dxa"/>
          <w:trHeight w:val="558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Јун</w:t>
            </w:r>
          </w:p>
        </w:tc>
        <w:tc>
          <w:tcPr>
            <w:tcW w:w="57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Излет (рекреативно сазнајног карактера)</w:t>
            </w:r>
          </w:p>
        </w:tc>
        <w:tc>
          <w:tcPr>
            <w:tcW w:w="528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Шумарице</w:t>
            </w:r>
          </w:p>
        </w:tc>
      </w:tr>
      <w:tr w:rsidR="00635096">
        <w:trPr>
          <w:gridAfter w:val="1"/>
          <w:wAfter w:w="21" w:type="dxa"/>
          <w:trHeight w:val="479"/>
        </w:trPr>
        <w:tc>
          <w:tcPr>
            <w:tcW w:w="14598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BD5C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RS" w:eastAsia="en-GB"/>
              </w:rPr>
              <w:t>ТАКМИЧЕЊА</w:t>
            </w:r>
          </w:p>
        </w:tc>
      </w:tr>
      <w:tr w:rsidR="00635096">
        <w:trPr>
          <w:gridAfter w:val="1"/>
          <w:wAfter w:w="21" w:type="dxa"/>
          <w:trHeight w:val="479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Време реализације</w:t>
            </w:r>
          </w:p>
        </w:tc>
        <w:tc>
          <w:tcPr>
            <w:tcW w:w="49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Област</w:t>
            </w:r>
          </w:p>
        </w:tc>
        <w:tc>
          <w:tcPr>
            <w:tcW w:w="608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Врста такмичења</w:t>
            </w:r>
          </w:p>
        </w:tc>
      </w:tr>
      <w:tr w:rsidR="00635096">
        <w:trPr>
          <w:gridAfter w:val="1"/>
          <w:wAfter w:w="21" w:type="dxa"/>
          <w:trHeight w:val="479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Октобар</w:t>
            </w:r>
          </w:p>
          <w:p w:rsidR="00635096" w:rsidRDefault="0063509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</w:tc>
        <w:tc>
          <w:tcPr>
            <w:tcW w:w="49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Физичко и здравствено васпитање</w:t>
            </w:r>
          </w:p>
        </w:tc>
        <w:tc>
          <w:tcPr>
            <w:tcW w:w="608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Мали фудбал – дечаци</w:t>
            </w:r>
          </w:p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Између две ватре – девојчице  </w:t>
            </w:r>
          </w:p>
        </w:tc>
      </w:tr>
      <w:tr w:rsidR="00635096">
        <w:trPr>
          <w:gridAfter w:val="1"/>
          <w:wAfter w:w="21" w:type="dxa"/>
          <w:trHeight w:val="479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Март, април</w:t>
            </w:r>
          </w:p>
        </w:tc>
        <w:tc>
          <w:tcPr>
            <w:tcW w:w="49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Математика</w:t>
            </w:r>
          </w:p>
        </w:tc>
        <w:tc>
          <w:tcPr>
            <w:tcW w:w="608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Кенгур без граница 2020.</w:t>
            </w:r>
          </w:p>
        </w:tc>
      </w:tr>
      <w:tr w:rsidR="00635096">
        <w:trPr>
          <w:gridAfter w:val="1"/>
          <w:wAfter w:w="21" w:type="dxa"/>
          <w:trHeight w:val="479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Децембар</w:t>
            </w:r>
          </w:p>
        </w:tc>
        <w:tc>
          <w:tcPr>
            <w:tcW w:w="49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Српски језик</w:t>
            </w:r>
          </w:p>
        </w:tc>
        <w:tc>
          <w:tcPr>
            <w:tcW w:w="608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Такмичење у рецитовању (школско)</w:t>
            </w:r>
          </w:p>
        </w:tc>
      </w:tr>
      <w:tr w:rsidR="00635096">
        <w:trPr>
          <w:gridAfter w:val="1"/>
          <w:wAfter w:w="21" w:type="dxa"/>
          <w:trHeight w:val="479"/>
        </w:trPr>
        <w:tc>
          <w:tcPr>
            <w:tcW w:w="14598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BD5C"/>
          </w:tcPr>
          <w:p w:rsidR="00635096" w:rsidRDefault="00635096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RS" w:eastAsia="en-GB"/>
              </w:rPr>
              <w:t>ПОСЕТЕ</w:t>
            </w:r>
          </w:p>
        </w:tc>
      </w:tr>
      <w:tr w:rsidR="00635096">
        <w:trPr>
          <w:gridAfter w:val="1"/>
          <w:wAfter w:w="21" w:type="dxa"/>
          <w:trHeight w:val="479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Време реализације</w:t>
            </w:r>
          </w:p>
        </w:tc>
        <w:tc>
          <w:tcPr>
            <w:tcW w:w="1106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Активност</w:t>
            </w:r>
          </w:p>
        </w:tc>
      </w:tr>
      <w:tr w:rsidR="00635096">
        <w:trPr>
          <w:gridAfter w:val="1"/>
          <w:wAfter w:w="21" w:type="dxa"/>
          <w:trHeight w:val="479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Септембар</w:t>
            </w:r>
          </w:p>
        </w:tc>
        <w:tc>
          <w:tcPr>
            <w:tcW w:w="1106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Посета позоришту </w:t>
            </w:r>
          </w:p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„Ах, тај змај“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Позориште за децу Крагујевац</w:t>
            </w:r>
          </w:p>
        </w:tc>
      </w:tr>
      <w:tr w:rsidR="00635096">
        <w:trPr>
          <w:gridAfter w:val="1"/>
          <w:wAfter w:w="21" w:type="dxa"/>
          <w:trHeight w:val="479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lastRenderedPageBreak/>
              <w:t>Новембар</w:t>
            </w:r>
          </w:p>
        </w:tc>
        <w:tc>
          <w:tcPr>
            <w:tcW w:w="1106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Биоскоп</w:t>
            </w:r>
          </w:p>
        </w:tc>
      </w:tr>
      <w:tr w:rsidR="00635096">
        <w:trPr>
          <w:gridAfter w:val="1"/>
          <w:wAfter w:w="21" w:type="dxa"/>
          <w:trHeight w:val="479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Јануар</w:t>
            </w:r>
          </w:p>
        </w:tc>
        <w:tc>
          <w:tcPr>
            <w:tcW w:w="1106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Посета акваријуму на ПМФ у Крагујевцу - Акваријум „ПМФ КГ” је центар за конзервацију биодиверзитета копнених вода. Отворен је 1. децембра 1999. године. Организациона је целина Института за биологију и екологију Природно-математичког факултета, Универзитета у Крагујевцу. Налази се на површини од око 500 м2. На овом простору изложени су акваријуми и акватераријуми чија укупна запремина износи преко 60 000 литара.</w:t>
            </w:r>
          </w:p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Ученици ће се упознати са богатом колекцијом слатководних организама наше земље и Балканског полуострва, Европе, Азије, Африке, Америке и Аустралије. </w:t>
            </w:r>
          </w:p>
          <w:p w:rsidR="00635096" w:rsidRDefault="00635096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</w:tr>
      <w:tr w:rsidR="00635096">
        <w:trPr>
          <w:gridAfter w:val="1"/>
          <w:wAfter w:w="21" w:type="dxa"/>
          <w:trHeight w:val="479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Март</w:t>
            </w:r>
          </w:p>
        </w:tc>
        <w:tc>
          <w:tcPr>
            <w:tcW w:w="1106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Посета позоришту </w:t>
            </w:r>
          </w:p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„Трнова Ружица“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Позориште за децу Крагујевац</w:t>
            </w:r>
          </w:p>
        </w:tc>
      </w:tr>
      <w:tr w:rsidR="00635096">
        <w:trPr>
          <w:gridAfter w:val="1"/>
          <w:wAfter w:w="21" w:type="dxa"/>
          <w:trHeight w:val="479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Мај</w:t>
            </w:r>
          </w:p>
        </w:tc>
        <w:tc>
          <w:tcPr>
            <w:tcW w:w="1106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Биоскоп </w:t>
            </w:r>
          </w:p>
        </w:tc>
      </w:tr>
      <w:tr w:rsidR="00635096">
        <w:trPr>
          <w:gridAfter w:val="1"/>
          <w:wAfter w:w="21" w:type="dxa"/>
          <w:trHeight w:val="479"/>
        </w:trPr>
        <w:tc>
          <w:tcPr>
            <w:tcW w:w="3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Јун</w:t>
            </w:r>
          </w:p>
        </w:tc>
        <w:tc>
          <w:tcPr>
            <w:tcW w:w="1106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326878">
            <w:pPr>
              <w:pStyle w:val="Heading3"/>
              <w:outlineLvl w:val="2"/>
              <w:rPr>
                <w:b w:val="0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Излет: </w:t>
            </w:r>
            <w:r>
              <w:rPr>
                <w:b w:val="0"/>
                <w:sz w:val="24"/>
                <w:szCs w:val="24"/>
                <w:lang w:val="sr-Cyrl-RS"/>
              </w:rPr>
              <w:t xml:space="preserve">КРАГУЈЕВАЦ (АМИЏИН КОНАК - КНЕЗ МИХАИЛОВ КОНАК - </w:t>
            </w:r>
            <w:hyperlink r:id="rId6" w:history="1">
              <w:r>
                <w:rPr>
                  <w:b w:val="0"/>
                  <w:sz w:val="24"/>
                  <w:szCs w:val="24"/>
                </w:rPr>
                <w:t xml:space="preserve">СТАРА СКУПШТИНА </w:t>
              </w:r>
            </w:hyperlink>
            <w:r>
              <w:rPr>
                <w:b w:val="0"/>
                <w:sz w:val="24"/>
                <w:szCs w:val="24"/>
                <w:lang w:val="sr-Cyrl-RS"/>
              </w:rPr>
              <w:t xml:space="preserve"> И СТАРА ЦРКВА) - КРАГУЈЕВАЦ</w:t>
            </w:r>
          </w:p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  <w:t xml:space="preserve">Посетити: </w:t>
            </w:r>
            <w:hyperlink r:id="rId7" w:history="1">
              <w:r>
                <w:rPr>
                  <w:rFonts w:ascii="Times New Roman" w:hAnsi="Times New Roman" w:cs="Times New Roman"/>
                  <w:i/>
                  <w:sz w:val="24"/>
                  <w:szCs w:val="24"/>
                  <w:lang w:eastAsia="en-GB"/>
                </w:rPr>
                <w:t xml:space="preserve">Амиџин конак 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Амиџин конак је изложбени п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ростор намењен за поставке које обухватају историју овог подручја 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д праисторије до краја 19. Века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  <w:t xml:space="preserve">),  </w:t>
            </w:r>
            <w:hyperlink r:id="rId8" w:history="1">
              <w: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val="en-GB" w:eastAsia="en-GB"/>
                </w:rPr>
                <w:t xml:space="preserve">Кнез Михаилов конак 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Кнез Михаилов конак уз стручна одељења и библиотеку наспратном простору има поставку "Српско и европско сликарство 19. века"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</w:t>
            </w:r>
            <w:hyperlink r:id="rId9" w:history="1">
              <w:r>
                <w:rPr>
                  <w:rFonts w:ascii="Times New Roman" w:hAnsi="Times New Roman" w:cs="Times New Roman"/>
                  <w:i/>
                  <w:sz w:val="24"/>
                  <w:szCs w:val="24"/>
                  <w:lang w:eastAsia="en-GB"/>
                </w:rPr>
                <w:t xml:space="preserve">Стара скупштина 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  <w:t xml:space="preserve"> и Стара црква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Зидање Старе цркве у Крагујевцу било је један од најзначајнијих грађевинских подухвата првих година владавине кнеза Милоша Обреновића. Историјски значај Старе цркве огледао се у чињеници да је црквена порта била место где је започет скупштински живот и тек ослобођеној Србији.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  <w:t>)</w:t>
            </w:r>
          </w:p>
        </w:tc>
      </w:tr>
      <w:tr w:rsidR="00635096">
        <w:trPr>
          <w:gridAfter w:val="1"/>
          <w:wAfter w:w="21" w:type="dxa"/>
          <w:trHeight w:val="479"/>
        </w:trPr>
        <w:tc>
          <w:tcPr>
            <w:tcW w:w="14598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BD5C"/>
          </w:tcPr>
          <w:p w:rsidR="00635096" w:rsidRDefault="00635096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  <w:p w:rsidR="00635096" w:rsidRDefault="00635096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RS" w:eastAsia="en-GB"/>
              </w:rPr>
              <w:t xml:space="preserve">ЕКСКУРЗИЈЕ </w:t>
            </w:r>
          </w:p>
        </w:tc>
      </w:tr>
      <w:tr w:rsidR="00635096">
        <w:trPr>
          <w:trHeight w:val="479"/>
        </w:trPr>
        <w:tc>
          <w:tcPr>
            <w:tcW w:w="23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Време реализације</w:t>
            </w:r>
          </w:p>
        </w:tc>
        <w:tc>
          <w:tcPr>
            <w:tcW w:w="10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Број дана</w:t>
            </w:r>
          </w:p>
        </w:tc>
        <w:tc>
          <w:tcPr>
            <w:tcW w:w="554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Опис</w:t>
            </w:r>
          </w:p>
        </w:tc>
        <w:tc>
          <w:tcPr>
            <w:tcW w:w="570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Циљеви и задаци</w:t>
            </w:r>
          </w:p>
        </w:tc>
      </w:tr>
      <w:tr w:rsidR="00635096">
        <w:trPr>
          <w:gridAfter w:val="1"/>
          <w:wAfter w:w="21" w:type="dxa"/>
          <w:trHeight w:val="479"/>
        </w:trPr>
        <w:tc>
          <w:tcPr>
            <w:tcW w:w="23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Септембар/октобар</w:t>
            </w:r>
          </w:p>
        </w:tc>
        <w:tc>
          <w:tcPr>
            <w:tcW w:w="105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1 дан</w:t>
            </w:r>
          </w:p>
          <w:p w:rsidR="00635096" w:rsidRDefault="006350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</w:tc>
        <w:tc>
          <w:tcPr>
            <w:tcW w:w="55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Екскурзија: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 АРАНЂЕЛОВАЦ – ЕТНО СЕЛО БАБИНА РЕКА</w:t>
            </w:r>
          </w:p>
          <w:p w:rsidR="00635096" w:rsidRDefault="00326878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  <w:t>Посетити: Рисовачку пећину, Народни музеј Аранђеловац, Букуља, Етно-село Бабина река, језеро и поток са истим именом</w:t>
            </w:r>
          </w:p>
          <w:p w:rsidR="00635096" w:rsidRDefault="0032687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Садржаји:</w:t>
            </w:r>
          </w:p>
          <w:p w:rsidR="00635096" w:rsidRDefault="00326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У Рисовачкој пећини ученике упознати 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појмом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пећина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или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спиља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спила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шпиља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и њиховим настанком. Са ученицима „путовати“ у прошлост и упознати их са изумрлим животињама (рунасти мамут, пећински медвед) и рисовачким човеком. Ученицима објанити појам палентологија и занимање палентолог.</w:t>
            </w:r>
          </w:p>
          <w:p w:rsidR="00635096" w:rsidRDefault="00326878">
            <w:pPr>
              <w:rPr>
                <w:rFonts w:ascii="Times New Roman" w:hAnsi="Times New Roman" w:cs="Times New Roman"/>
                <w:sz w:val="24"/>
                <w:szCs w:val="20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 w:eastAsia="en-GB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0"/>
                <w:lang w:val="sr-Cyrl-RS" w:eastAsia="en-GB"/>
              </w:rPr>
              <w:t xml:space="preserve">Букуља је планина у Шумадији , у чијем се подножју налази Аранђеловац и Буковичка бања, а њун највиши врх је висок 696 метара. Са врха Букуље ученици ће посматрати рељеф Шумадије. Букуља је обрасла буковом, грабовом и храстовом </w:t>
            </w:r>
            <w:r>
              <w:rPr>
                <w:rFonts w:ascii="Times New Roman" w:hAnsi="Times New Roman" w:cs="Times New Roman"/>
                <w:sz w:val="24"/>
                <w:szCs w:val="20"/>
                <w:lang w:val="sr-Cyrl-RS" w:eastAsia="en-GB"/>
              </w:rPr>
              <w:lastRenderedPageBreak/>
              <w:t>шумом у краткој шетњи уочити ове врсте дрвећа  и именовати делове биљака.</w:t>
            </w:r>
          </w:p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*У Народном музеју Аранђеловац погледати сталну поставку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”Миленијуми”.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Која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води кроз миленијуме у којима је подручје општина Аранђеловац и Топола континуирано насељавано. Најстарији изложени предмети говоре о животу неандерталског човека. Ради се о оруђу пронађеном у пећини Рисовачи. На великим плотерима можете видети приказ степе са врстама сисара које су живели у старијем каменом добу у овим крајевима, као и слике које приказују живот неандерталског човека, костур пећинског медведа. Археолошки део поставке нас води кроз млађе камено доба (6. и 5. миленијум п.н.е.), са предметима старчевачке и винчанске културе.</w:t>
            </w:r>
          </w:p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У Етно-селу Бабина река проћи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кроз капију изнад које пише „Ко прође да се заљуби“, прошета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се „Сокачетом добродошлице“ 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Посетити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галерију-ресторан, украшен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урамљеним сликама старих кућа Србије и мотива Шумадије- ауторска дела Славише Живковића.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Видети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„Бунар жеља“, „Зид познатих“,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 и сталну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поставку мермерних скулптура Богосава Живковића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, прочитати стихове Добрице Ерића, упознати се са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разним кућним алатима изложеним у дворишту ресторана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lastRenderedPageBreak/>
              <w:t>Посетити језеро и поток Бабина река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Организовати одмор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„Игралишту пријатељства“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.</w:t>
            </w:r>
          </w:p>
          <w:p w:rsidR="00635096" w:rsidRDefault="0063509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  <w:p w:rsidR="00635096" w:rsidRDefault="0063509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</w:p>
        </w:tc>
        <w:tc>
          <w:tcPr>
            <w:tcW w:w="568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326878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  <w:lastRenderedPageBreak/>
              <w:t>Циљеви: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– очување, подстицање и унапређивање укупног здравственог стања ученика, њиховог правилног психофизичког и социјалног развоја;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– стварање основа за усвајање активног, здравог и креативног начина живота и организовања и коришћења слободног времена;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– проширивање постојећих и стицање нових знања и искустава о непосредном природном и друштвеном окружењу;</w:t>
            </w:r>
          </w:p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Задаци: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– проучавање објекта и феномена у природи; 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– уочавање узрочно-последичних односа у конкретним природним и друштвеним условима; 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– развијање интересовања за природу и еколошке навике; 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 xml:space="preserve">– упознавање начина живота и рада људи појединих крајева; 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– развијање позитивног односа према: националним, културним и естетским вредностима, спортским потребама и навикама, као и позитивним социјалним односима.</w:t>
            </w:r>
          </w:p>
          <w:p w:rsidR="00635096" w:rsidRDefault="00635096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</w:tr>
      <w:tr w:rsidR="00635096">
        <w:trPr>
          <w:gridAfter w:val="1"/>
          <w:wAfter w:w="21" w:type="dxa"/>
          <w:trHeight w:val="479"/>
        </w:trPr>
        <w:tc>
          <w:tcPr>
            <w:tcW w:w="23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lastRenderedPageBreak/>
              <w:t>Мај</w:t>
            </w:r>
          </w:p>
        </w:tc>
        <w:tc>
          <w:tcPr>
            <w:tcW w:w="105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1 дан</w:t>
            </w:r>
          </w:p>
        </w:tc>
        <w:tc>
          <w:tcPr>
            <w:tcW w:w="55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Екскурзија: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 МАНАСТИР РАВАНИЦА - РЕСАВСКА ПЕЋИНА - ЛИСИНЕ - МАНАСТИР МАНАСИЈА </w:t>
            </w:r>
          </w:p>
          <w:p w:rsidR="00635096" w:rsidRDefault="00326878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  <w:t>Посетити: манастир Раваница (задужбина кнеза Лазара – 14. век), Ресавска пећина, Лисине (Велики Бук), манастир Манасија (задужбина деспота Стефана Лазаревић- 15. век)</w:t>
            </w:r>
          </w:p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Садржаји: </w:t>
            </w:r>
          </w:p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* Манастир Раваница (задужбина кнеза Лазара – 14. век)- ученике упознати са архитектуром и живописом манастира и манастирским животом.</w:t>
            </w:r>
          </w:p>
          <w:p w:rsidR="00635096" w:rsidRDefault="003268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*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Ресавска пећина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се налази у Горњој Ресави, Дивљачковог поља, испод венца Бабине главе а припада територији општине Деспотовац, атар села Јеловац.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 Посматрати изглед рељефа и уочити сва удубљења и узвишења.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Пећина се простире на четири нивоа, а за туристичке посете су уређени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lastRenderedPageBreak/>
              <w:t>само делови прва два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 xml:space="preserve"> које ћемо посетити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. У горњој галерији оби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ћи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ћемо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пет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дворана: </w:t>
            </w:r>
          </w:p>
          <w:p w:rsidR="00635096" w:rsidRDefault="0032687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Дворана сраслих стубова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GB"/>
              </w:rPr>
              <w:t>колонада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, одмах на улазу, названа тако због жућкастих стубова.</w:t>
            </w:r>
          </w:p>
          <w:p w:rsidR="00635096" w:rsidRDefault="0032687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 xml:space="preserve">Дворана кошница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са три сталагмита у облику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старе </w:t>
            </w:r>
            <w:hyperlink r:id="rId10" w:tooltip="Кошница" w:history="1"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en-GB"/>
                </w:rPr>
                <w:t>кошнице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– плетаре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GB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sr-Cyrl-R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које су се некада правиле од прућа и блата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.</w:t>
            </w:r>
          </w:p>
          <w:p w:rsidR="00635096" w:rsidRDefault="0032687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GB"/>
              </w:rPr>
              <w:t>Предворја историје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, тако назване јер су у њој пронађени камена секира и врхови копља, лобања </w:t>
            </w:r>
            <w:hyperlink r:id="rId11" w:tooltip="Поларна лисица" w:history="1"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en-GB"/>
                </w:rPr>
                <w:t>поларне лисице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и огњиште праисторијског човека. Краћим тунелима, који су накнадно пробијен, долази се до </w:t>
            </w:r>
          </w:p>
          <w:p w:rsidR="00635096" w:rsidRDefault="0032687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GB"/>
              </w:rPr>
              <w:t>Стазе окамењених водопада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, и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GB"/>
              </w:rPr>
              <w:t>пећинских оргуља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, које при сваком додиру сталактита производе различит звук. У њој су и два кристално бела кипа названи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en-GB"/>
              </w:rPr>
              <w:t>Баба и деда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. </w:t>
            </w:r>
          </w:p>
          <w:p w:rsidR="00635096" w:rsidRDefault="0032687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GB"/>
              </w:rPr>
              <w:t>Кристална дворана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је најбогатија пећинским накитом и кристалним формама названим: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en-GB"/>
              </w:rPr>
              <w:t>Обешено јагње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en-GB"/>
              </w:rPr>
              <w:t>Затвор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en-GB"/>
              </w:rPr>
              <w:t>Кавез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en-GB"/>
              </w:rPr>
              <w:t>Стопало слона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en-GB"/>
              </w:rPr>
              <w:t>Пољубац кроз хиљаду година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sr-Cyrl-RS" w:eastAsia="en-GB"/>
              </w:rPr>
              <w:t xml:space="preserve">, </w:t>
            </w:r>
          </w:p>
          <w:p w:rsidR="00635096" w:rsidRDefault="003268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На нижем нивоу налази се доња галерија, чијим је разлагањем и ерозијом кречњачког материјала временом настало неколико посебних дворана, као што је: </w:t>
            </w:r>
          </w:p>
          <w:p w:rsidR="00635096" w:rsidRDefault="0032687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GB"/>
              </w:rPr>
              <w:t>Концертна дворана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GB"/>
              </w:rPr>
              <w:t>Дворана кипова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највећа и најлепша, односно главна дворана, на најнижој тачки од 405 мнв и дубини од 80 м, у односу на улазну дворану. Веома је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lastRenderedPageBreak/>
              <w:t xml:space="preserve">пространа. У централном делу се налази главни носећи стуб висине преко 30 м и пречника око 27 м. Назив дворане потиче од њене акустичности, а ту су и кипови карактеристичних форми који носе посебне називе: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en-GB"/>
              </w:rPr>
              <w:t>мајка са дететом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(заштитни знак Ресавске пећине), висок око 12 метара направљен од црвеног сталагмита, осим лица мајке и детета који су од белог кристала, </w:t>
            </w:r>
            <w:hyperlink r:id="rId12" w:tooltip="Афродита" w:history="1">
              <w:r>
                <w:rPr>
                  <w:rFonts w:ascii="Times New Roman" w:eastAsia="Times New Roman" w:hAnsi="Times New Roman" w:cs="Times New Roman"/>
                  <w:iCs/>
                  <w:color w:val="000000" w:themeColor="text1"/>
                  <w:sz w:val="24"/>
                  <w:szCs w:val="24"/>
                  <w:lang w:eastAsia="en-GB"/>
                </w:rPr>
                <w:t>Афродита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hyperlink r:id="rId13" w:tooltip="Пиза" w:history="1">
              <w:r>
                <w:rPr>
                  <w:rFonts w:ascii="Times New Roman" w:eastAsia="Times New Roman" w:hAnsi="Times New Roman" w:cs="Times New Roman"/>
                  <w:iCs/>
                  <w:color w:val="000000" w:themeColor="text1"/>
                  <w:sz w:val="24"/>
                  <w:szCs w:val="24"/>
                  <w:lang w:eastAsia="en-GB"/>
                </w:rPr>
                <w:t>криви торањ у Пизи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hyperlink r:id="rId14" w:tooltip="Џамија" w:history="1">
              <w:r>
                <w:rPr>
                  <w:rFonts w:ascii="Times New Roman" w:eastAsia="Times New Roman" w:hAnsi="Times New Roman" w:cs="Times New Roman"/>
                  <w:iCs/>
                  <w:color w:val="000000" w:themeColor="text1"/>
                  <w:sz w:val="24"/>
                  <w:szCs w:val="24"/>
                  <w:lang w:eastAsia="en-GB"/>
                </w:rPr>
                <w:t>џамија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. Испод ње се налази трећи ниво пећине, који је још увек затворен за посетиоце и у њему је још активна понорница. </w:t>
            </w:r>
          </w:p>
          <w:p w:rsidR="00635096" w:rsidRDefault="0032687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GB"/>
              </w:rPr>
              <w:t>Бобанова дворана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налази се иза Концертне дворане и преградног зида </w:t>
            </w:r>
            <w:hyperlink r:id="rId15" w:tooltip="Ћеле-кула" w:history="1">
              <w:r>
                <w:rPr>
                  <w:rFonts w:ascii="Times New Roman" w:eastAsia="Times New Roman" w:hAnsi="Times New Roman" w:cs="Times New Roman"/>
                  <w:iCs/>
                  <w:color w:val="000000" w:themeColor="text1"/>
                  <w:sz w:val="24"/>
                  <w:szCs w:val="24"/>
                  <w:lang w:eastAsia="en-GB"/>
                </w:rPr>
                <w:t>Ћеле-куле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, чији украси имају облик људских лобања. Добила је име по деветогодишњем дечаку, сину др. Петровића, који је први крочио у ову дворану и силазио са спелеолозима, приликом истраживања пећине. У њој се налази три издвојена сталагмита названа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en-GB"/>
              </w:rPr>
              <w:t>Породица Тарана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. Иза ове дворане налази се мала галерија названа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GB"/>
              </w:rPr>
              <w:t>Менза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, са водопадом од белог кристала, коју су спелеолози користили за обедовање. </w:t>
            </w:r>
          </w:p>
          <w:p w:rsidR="00635096" w:rsidRDefault="0032687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GB"/>
              </w:rPr>
              <w:t>Корални канали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дворана са формацијама, који подсећају на морске </w:t>
            </w:r>
            <w:hyperlink r:id="rId16" w:tooltip="Корал" w:history="1"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en-GB"/>
                </w:rPr>
                <w:t>корале</w:t>
              </w:r>
            </w:hyperlink>
          </w:p>
          <w:p w:rsidR="00635096" w:rsidRDefault="0032687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GB"/>
              </w:rPr>
              <w:t>Блатна дворана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GB"/>
              </w:rPr>
              <w:t>Кепина дворана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по рониоцу и спелеологу Кепи Радаковићу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GB"/>
              </w:rPr>
              <w:t>]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, је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lastRenderedPageBreak/>
              <w:t xml:space="preserve">сиромашна накитом, а на њеним зидовима се налазе наслаге </w:t>
            </w:r>
            <w:hyperlink r:id="rId17" w:tooltip="Глина" w:history="1">
              <w:r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GB"/>
                </w:rPr>
                <w:t>глине</w:t>
              </w:r>
            </w:hyperlink>
          </w:p>
          <w:p w:rsidR="00635096" w:rsidRDefault="0032687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 xml:space="preserve">Ученике упознати са појмом спелологија и занимањем спелолог. </w:t>
            </w:r>
          </w:p>
          <w:p w:rsidR="00635096" w:rsidRDefault="0032687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Велики Бук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или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Лисине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је </w:t>
            </w:r>
            <w:hyperlink r:id="rId18" w:tooltip="Водопад" w:history="1">
              <w:r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GB"/>
                </w:rPr>
                <w:t>водопад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у источној </w:t>
            </w:r>
            <w:hyperlink r:id="rId19" w:tooltip="Србија" w:history="1">
              <w:r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GB"/>
                </w:rPr>
                <w:t>Србији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, на падинама </w:t>
            </w:r>
            <w:hyperlink r:id="rId20" w:tooltip="Бељаница" w:history="1">
              <w:r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GB"/>
                </w:rPr>
                <w:t>Бељанице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. Водопад се налази на речици Врелу, десној притоци реке </w:t>
            </w:r>
            <w:hyperlink r:id="rId21" w:tooltip="Ресава (река)" w:history="1">
              <w:r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GB"/>
                </w:rPr>
                <w:t>Ресаве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. Смештен је на око 380 метара надморске висине, у близини </w:t>
            </w:r>
            <w:hyperlink r:id="rId22" w:tooltip="Ресавска пећина" w:history="1">
              <w:r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GB"/>
                </w:rPr>
                <w:t>Ресавске пећине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. Према типу настанка спада у акумулационе водопаде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 xml:space="preserve">. Уочаваћемо облике рељефа и површинских вода. </w:t>
            </w:r>
          </w:p>
          <w:p w:rsidR="00635096" w:rsidRDefault="00326878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 xml:space="preserve"> Манастир Манасија (задужбина деспота Стефана Лазаревић- 15. век)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ученике упознати са архитектуром и живописом манастира.</w:t>
            </w:r>
          </w:p>
          <w:p w:rsidR="00635096" w:rsidRDefault="00635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</w:p>
          <w:p w:rsidR="00635096" w:rsidRDefault="006350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</w:p>
          <w:p w:rsidR="00635096" w:rsidRDefault="00635096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  <w:p w:rsidR="00635096" w:rsidRDefault="00635096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</w:pPr>
          </w:p>
          <w:p w:rsidR="00635096" w:rsidRDefault="00635096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</w:pPr>
          </w:p>
          <w:p w:rsidR="00635096" w:rsidRDefault="00635096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</w:pPr>
          </w:p>
          <w:p w:rsidR="00635096" w:rsidRDefault="00635096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</w:pPr>
          </w:p>
          <w:p w:rsidR="00635096" w:rsidRDefault="00635096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</w:pPr>
          </w:p>
          <w:p w:rsidR="00635096" w:rsidRDefault="00635096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</w:pPr>
          </w:p>
          <w:p w:rsidR="00635096" w:rsidRDefault="00635096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</w:pPr>
          </w:p>
          <w:p w:rsidR="00635096" w:rsidRDefault="00635096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</w:pPr>
          </w:p>
          <w:p w:rsidR="00635096" w:rsidRDefault="00635096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</w:pPr>
          </w:p>
          <w:p w:rsidR="00635096" w:rsidRDefault="00635096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</w:pPr>
          </w:p>
          <w:p w:rsidR="00635096" w:rsidRDefault="00635096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568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635096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 w:eastAsia="en-GB"/>
              </w:rPr>
            </w:pPr>
          </w:p>
        </w:tc>
      </w:tr>
      <w:tr w:rsidR="00635096">
        <w:trPr>
          <w:gridAfter w:val="2"/>
          <w:wAfter w:w="59" w:type="dxa"/>
          <w:trHeight w:val="479"/>
        </w:trPr>
        <w:tc>
          <w:tcPr>
            <w:tcW w:w="14560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BD5C"/>
          </w:tcPr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  <w:p w:rsidR="00635096" w:rsidRDefault="00635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RS" w:eastAsia="en-GB"/>
              </w:rPr>
              <w:t xml:space="preserve">НАСТАВА У ПРИРОДИ </w:t>
            </w:r>
          </w:p>
        </w:tc>
      </w:tr>
      <w:tr w:rsidR="00635096">
        <w:trPr>
          <w:gridAfter w:val="2"/>
          <w:wAfter w:w="59" w:type="dxa"/>
          <w:trHeight w:val="479"/>
        </w:trPr>
        <w:tc>
          <w:tcPr>
            <w:tcW w:w="272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Време реализације</w:t>
            </w:r>
          </w:p>
        </w:tc>
        <w:tc>
          <w:tcPr>
            <w:tcW w:w="61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Опис</w:t>
            </w:r>
          </w:p>
        </w:tc>
        <w:tc>
          <w:tcPr>
            <w:tcW w:w="564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Циљеви и задаци</w:t>
            </w:r>
          </w:p>
        </w:tc>
      </w:tr>
      <w:tr w:rsidR="00635096">
        <w:trPr>
          <w:gridAfter w:val="2"/>
          <w:wAfter w:w="59" w:type="dxa"/>
          <w:trHeight w:val="479"/>
        </w:trPr>
        <w:tc>
          <w:tcPr>
            <w:tcW w:w="272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 w:eastAsia="en-GB"/>
              </w:rPr>
              <w:t>Април/мај</w:t>
            </w:r>
          </w:p>
        </w:tc>
        <w:tc>
          <w:tcPr>
            <w:tcW w:w="61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35096" w:rsidRDefault="00326878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Настава у природи: ЗЛАТАР</w:t>
            </w:r>
          </w:p>
          <w:tbl>
            <w:tblPr>
              <w:tblStyle w:val="TableGrid"/>
              <w:tblW w:w="59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9"/>
              <w:gridCol w:w="3683"/>
              <w:gridCol w:w="1525"/>
            </w:tblGrid>
            <w:tr w:rsidR="00635096">
              <w:tc>
                <w:tcPr>
                  <w:tcW w:w="5977" w:type="dxa"/>
                  <w:gridSpan w:val="3"/>
                </w:tcPr>
                <w:p w:rsidR="00635096" w:rsidRDefault="003268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  <w:lang w:val="bs-Cyrl-BA" w:eastAsia="en-GB"/>
                    </w:rPr>
                    <w:t>Распоред дневних активности ученика</w:t>
                  </w:r>
                </w:p>
              </w:tc>
            </w:tr>
            <w:tr w:rsidR="00635096">
              <w:trPr>
                <w:trHeight w:val="377"/>
              </w:trPr>
              <w:tc>
                <w:tcPr>
                  <w:tcW w:w="769" w:type="dxa"/>
                </w:tcPr>
                <w:p w:rsidR="00635096" w:rsidRDefault="00326878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1.</w:t>
                  </w:r>
                </w:p>
              </w:tc>
              <w:tc>
                <w:tcPr>
                  <w:tcW w:w="3683" w:type="dxa"/>
                </w:tcPr>
                <w:p w:rsidR="00635096" w:rsidRDefault="00326878">
                  <w:pPr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Устајање, јутарња хигијена, спремање кревета</w:t>
                  </w:r>
                </w:p>
              </w:tc>
              <w:tc>
                <w:tcPr>
                  <w:tcW w:w="1525" w:type="dxa"/>
                </w:tcPr>
                <w:p w:rsidR="00635096" w:rsidRDefault="00326878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7:00-7:30</w:t>
                  </w:r>
                </w:p>
              </w:tc>
            </w:tr>
            <w:tr w:rsidR="00635096">
              <w:tc>
                <w:tcPr>
                  <w:tcW w:w="769" w:type="dxa"/>
                </w:tcPr>
                <w:p w:rsidR="00635096" w:rsidRDefault="00326878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2.</w:t>
                  </w:r>
                </w:p>
              </w:tc>
              <w:tc>
                <w:tcPr>
                  <w:tcW w:w="3683" w:type="dxa"/>
                </w:tcPr>
                <w:p w:rsidR="00635096" w:rsidRDefault="00326878">
                  <w:pPr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Јутарње вежбе – истезање, разгибавање</w:t>
                  </w:r>
                </w:p>
              </w:tc>
              <w:tc>
                <w:tcPr>
                  <w:tcW w:w="1525" w:type="dxa"/>
                </w:tcPr>
                <w:p w:rsidR="00635096" w:rsidRDefault="00326878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7:30-8:00</w:t>
                  </w:r>
                </w:p>
              </w:tc>
            </w:tr>
            <w:tr w:rsidR="00635096">
              <w:tc>
                <w:tcPr>
                  <w:tcW w:w="769" w:type="dxa"/>
                </w:tcPr>
                <w:p w:rsidR="00635096" w:rsidRDefault="00326878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3.</w:t>
                  </w:r>
                </w:p>
              </w:tc>
              <w:tc>
                <w:tcPr>
                  <w:tcW w:w="3683" w:type="dxa"/>
                </w:tcPr>
                <w:p w:rsidR="00635096" w:rsidRDefault="00326878">
                  <w:pPr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Доручак</w:t>
                  </w:r>
                </w:p>
              </w:tc>
              <w:tc>
                <w:tcPr>
                  <w:tcW w:w="1525" w:type="dxa"/>
                </w:tcPr>
                <w:p w:rsidR="00635096" w:rsidRDefault="00326878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8:00-8:30</w:t>
                  </w:r>
                </w:p>
              </w:tc>
            </w:tr>
            <w:tr w:rsidR="00635096">
              <w:tc>
                <w:tcPr>
                  <w:tcW w:w="769" w:type="dxa"/>
                </w:tcPr>
                <w:p w:rsidR="00635096" w:rsidRDefault="00326878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4.</w:t>
                  </w:r>
                </w:p>
              </w:tc>
              <w:tc>
                <w:tcPr>
                  <w:tcW w:w="3683" w:type="dxa"/>
                </w:tcPr>
                <w:p w:rsidR="00635096" w:rsidRDefault="00326878">
                  <w:pPr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Наставне активности</w:t>
                  </w:r>
                </w:p>
              </w:tc>
              <w:tc>
                <w:tcPr>
                  <w:tcW w:w="1525" w:type="dxa"/>
                </w:tcPr>
                <w:p w:rsidR="00635096" w:rsidRDefault="00326878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8:30-12:30</w:t>
                  </w:r>
                </w:p>
              </w:tc>
            </w:tr>
            <w:tr w:rsidR="00635096">
              <w:tc>
                <w:tcPr>
                  <w:tcW w:w="769" w:type="dxa"/>
                </w:tcPr>
                <w:p w:rsidR="00635096" w:rsidRDefault="00326878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lastRenderedPageBreak/>
                    <w:t>5.</w:t>
                  </w:r>
                </w:p>
              </w:tc>
              <w:tc>
                <w:tcPr>
                  <w:tcW w:w="3683" w:type="dxa"/>
                </w:tcPr>
                <w:p w:rsidR="00635096" w:rsidRDefault="00326878">
                  <w:pPr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Припреме за ручак</w:t>
                  </w:r>
                </w:p>
              </w:tc>
              <w:tc>
                <w:tcPr>
                  <w:tcW w:w="1525" w:type="dxa"/>
                </w:tcPr>
                <w:p w:rsidR="00635096" w:rsidRDefault="00326878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12:30-12:45</w:t>
                  </w:r>
                </w:p>
              </w:tc>
            </w:tr>
            <w:tr w:rsidR="00635096">
              <w:tc>
                <w:tcPr>
                  <w:tcW w:w="769" w:type="dxa"/>
                </w:tcPr>
                <w:p w:rsidR="00635096" w:rsidRDefault="00326878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6.</w:t>
                  </w:r>
                </w:p>
              </w:tc>
              <w:tc>
                <w:tcPr>
                  <w:tcW w:w="3683" w:type="dxa"/>
                </w:tcPr>
                <w:p w:rsidR="00635096" w:rsidRDefault="00326878">
                  <w:pPr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Ручак</w:t>
                  </w:r>
                </w:p>
              </w:tc>
              <w:tc>
                <w:tcPr>
                  <w:tcW w:w="1525" w:type="dxa"/>
                </w:tcPr>
                <w:p w:rsidR="00635096" w:rsidRDefault="00326878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12:45-13:30</w:t>
                  </w:r>
                </w:p>
              </w:tc>
            </w:tr>
            <w:tr w:rsidR="00635096">
              <w:tc>
                <w:tcPr>
                  <w:tcW w:w="769" w:type="dxa"/>
                </w:tcPr>
                <w:p w:rsidR="00635096" w:rsidRDefault="00326878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7.</w:t>
                  </w:r>
                </w:p>
              </w:tc>
              <w:tc>
                <w:tcPr>
                  <w:tcW w:w="3683" w:type="dxa"/>
                </w:tcPr>
                <w:p w:rsidR="00635096" w:rsidRDefault="00326878">
                  <w:pPr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Одмор и слободне активности по избору ученика (вођење дневника, читање, слушање музике, играње друштвених игрица)</w:t>
                  </w:r>
                </w:p>
              </w:tc>
              <w:tc>
                <w:tcPr>
                  <w:tcW w:w="1525" w:type="dxa"/>
                </w:tcPr>
                <w:p w:rsidR="00635096" w:rsidRDefault="00326878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13:30-15:30</w:t>
                  </w:r>
                </w:p>
              </w:tc>
            </w:tr>
            <w:tr w:rsidR="00635096">
              <w:tc>
                <w:tcPr>
                  <w:tcW w:w="769" w:type="dxa"/>
                </w:tcPr>
                <w:p w:rsidR="00635096" w:rsidRDefault="00326878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8.</w:t>
                  </w:r>
                </w:p>
              </w:tc>
              <w:tc>
                <w:tcPr>
                  <w:tcW w:w="3683" w:type="dxa"/>
                </w:tcPr>
                <w:p w:rsidR="00635096" w:rsidRDefault="00326878">
                  <w:pPr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Физичко-рекреативне и спортске активности</w:t>
                  </w:r>
                </w:p>
              </w:tc>
              <w:tc>
                <w:tcPr>
                  <w:tcW w:w="1525" w:type="dxa"/>
                </w:tcPr>
                <w:p w:rsidR="00635096" w:rsidRDefault="00326878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15:30-18:00</w:t>
                  </w:r>
                </w:p>
              </w:tc>
            </w:tr>
            <w:tr w:rsidR="00635096">
              <w:tc>
                <w:tcPr>
                  <w:tcW w:w="769" w:type="dxa"/>
                </w:tcPr>
                <w:p w:rsidR="00635096" w:rsidRDefault="00326878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9.</w:t>
                  </w:r>
                </w:p>
              </w:tc>
              <w:tc>
                <w:tcPr>
                  <w:tcW w:w="3683" w:type="dxa"/>
                </w:tcPr>
                <w:p w:rsidR="00635096" w:rsidRDefault="00326878">
                  <w:pPr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Припрема за вечеру</w:t>
                  </w:r>
                </w:p>
              </w:tc>
              <w:tc>
                <w:tcPr>
                  <w:tcW w:w="1525" w:type="dxa"/>
                </w:tcPr>
                <w:p w:rsidR="00635096" w:rsidRDefault="00326878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18:00-18:15</w:t>
                  </w:r>
                </w:p>
              </w:tc>
            </w:tr>
            <w:tr w:rsidR="00635096">
              <w:tc>
                <w:tcPr>
                  <w:tcW w:w="769" w:type="dxa"/>
                </w:tcPr>
                <w:p w:rsidR="00635096" w:rsidRDefault="00326878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10.</w:t>
                  </w:r>
                </w:p>
              </w:tc>
              <w:tc>
                <w:tcPr>
                  <w:tcW w:w="3683" w:type="dxa"/>
                </w:tcPr>
                <w:p w:rsidR="00635096" w:rsidRDefault="00326878">
                  <w:pPr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Вечера</w:t>
                  </w:r>
                </w:p>
              </w:tc>
              <w:tc>
                <w:tcPr>
                  <w:tcW w:w="1525" w:type="dxa"/>
                </w:tcPr>
                <w:p w:rsidR="00635096" w:rsidRDefault="00326878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18:15-19:00</w:t>
                  </w:r>
                </w:p>
              </w:tc>
            </w:tr>
            <w:tr w:rsidR="00635096">
              <w:tc>
                <w:tcPr>
                  <w:tcW w:w="769" w:type="dxa"/>
                </w:tcPr>
                <w:p w:rsidR="00635096" w:rsidRDefault="00326878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11.</w:t>
                  </w:r>
                </w:p>
              </w:tc>
              <w:tc>
                <w:tcPr>
                  <w:tcW w:w="3683" w:type="dxa"/>
                </w:tcPr>
                <w:p w:rsidR="00635096" w:rsidRDefault="0032687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Активности културно-забавног карактера (Представљање ученика свих одељења; Шиз-фриз; Покажи шта знаш;</w:t>
                  </w:r>
                </w:p>
                <w:p w:rsidR="00635096" w:rsidRDefault="0032687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Маскембал; Плесно вече; Квиз; Додела диплома)</w:t>
                  </w:r>
                </w:p>
              </w:tc>
              <w:tc>
                <w:tcPr>
                  <w:tcW w:w="1525" w:type="dxa"/>
                </w:tcPr>
                <w:p w:rsidR="00635096" w:rsidRDefault="00326878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19:00-20:30</w:t>
                  </w:r>
                </w:p>
              </w:tc>
            </w:tr>
            <w:tr w:rsidR="00635096">
              <w:tc>
                <w:tcPr>
                  <w:tcW w:w="769" w:type="dxa"/>
                </w:tcPr>
                <w:p w:rsidR="00635096" w:rsidRDefault="00326878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12.</w:t>
                  </w:r>
                </w:p>
              </w:tc>
              <w:tc>
                <w:tcPr>
                  <w:tcW w:w="3683" w:type="dxa"/>
                </w:tcPr>
                <w:p w:rsidR="00635096" w:rsidRDefault="00326878">
                  <w:pPr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Припрема за спавање</w:t>
                  </w:r>
                </w:p>
              </w:tc>
              <w:tc>
                <w:tcPr>
                  <w:tcW w:w="1525" w:type="dxa"/>
                </w:tcPr>
                <w:p w:rsidR="00635096" w:rsidRDefault="00326878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20:30-21:00</w:t>
                  </w:r>
                </w:p>
              </w:tc>
            </w:tr>
            <w:tr w:rsidR="00635096">
              <w:tc>
                <w:tcPr>
                  <w:tcW w:w="769" w:type="dxa"/>
                </w:tcPr>
                <w:p w:rsidR="00635096" w:rsidRDefault="00326878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13.</w:t>
                  </w:r>
                </w:p>
              </w:tc>
              <w:tc>
                <w:tcPr>
                  <w:tcW w:w="3683" w:type="dxa"/>
                </w:tcPr>
                <w:p w:rsidR="00635096" w:rsidRDefault="00326878">
                  <w:pPr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Спавање</w:t>
                  </w:r>
                </w:p>
              </w:tc>
              <w:tc>
                <w:tcPr>
                  <w:tcW w:w="1525" w:type="dxa"/>
                </w:tcPr>
                <w:p w:rsidR="00635096" w:rsidRDefault="00326878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s-Cyrl-BA" w:eastAsia="en-GB"/>
                    </w:rPr>
                    <w:t>Од 21:00</w:t>
                  </w:r>
                </w:p>
              </w:tc>
            </w:tr>
          </w:tbl>
          <w:p w:rsidR="00635096" w:rsidRDefault="00635096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  <w:tc>
          <w:tcPr>
            <w:tcW w:w="564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06A"/>
          </w:tcPr>
          <w:p w:rsidR="00635096" w:rsidRDefault="00326878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Cyrl-RS" w:eastAsia="en-GB"/>
              </w:rPr>
              <w:lastRenderedPageBreak/>
              <w:t>Циљеви: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– очување, подстицање и унапређивање укупног здравственог стања ученика, њиховог правилног психофизичког и социјалног развоја;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– стварање основа за усвајање активног, здравог и креативног начина живота и организовања и коришћења слободног времена;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– проширивање постојећих и стицање нових знања и искустава о непосредном природном и друштвеном окружењу;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– развијање еколошке свести и подстицање ученика на лични и колективни ангажман у заштити природе;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– социјализација ученика и стицање искустава у колективном животу, уз развијање толеранције и одговорног односа према себи, другима, окружењу и културном наслеђу;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Cyrl-RS" w:eastAsia="en-GB"/>
              </w:rPr>
              <w:t>Задаци: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– побољшање здравља и развијање физичких и моторичких способности ученика;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– задовољавање основних дечијих потреба за кретањем и игром;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– очување природне дечије радозналости за појаве у природи и подстицање интересовања и способности за њихово упознавање кроз одговарајуће активности;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– развијање способности запажања основних својстава објеката, појава и процеса у окружењу и уочавање њихове повезаности у конкретним природним и друштвеним условима;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– подстицање самосталности у процесу стицања знања кроз непосредне истраживачке задатке;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– развијање свести о потреби заштите, неговања, чувања и унапређивања природне и животне средине и изграђивање еколошких навика;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– упознавање природно-географских, културно-историјских знаменитости и лепоте места и околине;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– упознавање са начином живота и рада људи појединих крајева;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– упознавање разноврсности биљног и животињског света појединих крајева, уочавање њихове повезаности и променљивости;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– упознавање са карактеристикама годишњих доба у природи и смењивање временских прилика;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– развијање способности сналажења тј. оријентисања у простору и времену;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– оспособљавање ученика за безбедан и правилан боравак у природи;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– развијање правилних хигијенско-здравствених навика и подстицање самосталности у обављању личне хигијене и бриге о себи;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– подстицање и стварање навике за неговање редовне физичке активности и за што чешћи боравак у природи;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– формирање навика редовне и правилне исхране;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– навикавање на правилно смењивање рада, одмора и сна;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– разумевање и уважавање различитости међу појединцима;</w:t>
            </w:r>
          </w:p>
          <w:p w:rsidR="00635096" w:rsidRDefault="00326878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– подстицање групног рада, договарања и сарадње са вршњацима и одраслима кроз одговарајуће активности.</w:t>
            </w:r>
          </w:p>
          <w:p w:rsidR="00635096" w:rsidRDefault="00635096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  <w:p w:rsidR="00635096" w:rsidRDefault="00635096">
            <w:pPr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</w:p>
        </w:tc>
      </w:tr>
    </w:tbl>
    <w:p w:rsidR="00635096" w:rsidRDefault="00326878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lastRenderedPageBreak/>
        <w:t xml:space="preserve"> </w:t>
      </w:r>
    </w:p>
    <w:p w:rsidR="00635096" w:rsidRDefault="0063509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635096" w:rsidRDefault="0063509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635096" w:rsidRDefault="0063509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GB" w:eastAsia="en-GB"/>
        </w:rPr>
      </w:pPr>
    </w:p>
    <w:p w:rsidR="00635096" w:rsidRDefault="0063509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GB" w:eastAsia="en-GB"/>
        </w:rPr>
      </w:pPr>
    </w:p>
    <w:p w:rsidR="00635096" w:rsidRDefault="0063509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GB" w:eastAsia="en-GB"/>
        </w:rPr>
      </w:pPr>
    </w:p>
    <w:p w:rsidR="00635096" w:rsidRDefault="0063509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GB" w:eastAsia="en-GB"/>
        </w:rPr>
      </w:pPr>
    </w:p>
    <w:p w:rsidR="00635096" w:rsidRDefault="0063509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GB" w:eastAsia="en-GB"/>
        </w:rPr>
      </w:pPr>
    </w:p>
    <w:p w:rsidR="00635096" w:rsidRDefault="0063509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GB" w:eastAsia="en-GB"/>
        </w:rPr>
      </w:pPr>
    </w:p>
    <w:p w:rsidR="00635096" w:rsidRDefault="0063509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GB" w:eastAsia="en-GB"/>
        </w:rPr>
      </w:pPr>
    </w:p>
    <w:p w:rsidR="00635096" w:rsidRDefault="0063509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635096" w:rsidRDefault="0063509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635096" w:rsidRDefault="0063509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635096" w:rsidRDefault="00635096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635096" w:rsidRDefault="0063509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635096" w:rsidRDefault="0063509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635096" w:rsidRDefault="0063509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sectPr w:rsidR="006350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Cirilica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0" o:spid="_x0000_i1031" type="#_x0000_t75" style="width:11.25pt;height:11.25pt" o:bullet="t">
        <v:imagedata r:id="rId1" o:title=""/>
      </v:shape>
    </w:pict>
  </w:numPicBullet>
  <w:abstractNum w:abstractNumId="0" w15:restartNumberingAfterBreak="0">
    <w:nsid w:val="067452A5"/>
    <w:multiLevelType w:val="multilevel"/>
    <w:tmpl w:val="067452A5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779"/>
    <w:multiLevelType w:val="multilevel"/>
    <w:tmpl w:val="07027779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D23BC"/>
    <w:multiLevelType w:val="multilevel"/>
    <w:tmpl w:val="361D23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C2209"/>
    <w:multiLevelType w:val="multilevel"/>
    <w:tmpl w:val="3C2C22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82C70"/>
    <w:multiLevelType w:val="multilevel"/>
    <w:tmpl w:val="42782C7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E4BB3"/>
    <w:multiLevelType w:val="multilevel"/>
    <w:tmpl w:val="635E4BB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1ED"/>
    <w:rsid w:val="00001269"/>
    <w:rsid w:val="000106B4"/>
    <w:rsid w:val="00034545"/>
    <w:rsid w:val="000438EF"/>
    <w:rsid w:val="000461DA"/>
    <w:rsid w:val="0005470A"/>
    <w:rsid w:val="0007124F"/>
    <w:rsid w:val="00073AF3"/>
    <w:rsid w:val="00084BBE"/>
    <w:rsid w:val="00126E9B"/>
    <w:rsid w:val="00133F5B"/>
    <w:rsid w:val="00144A11"/>
    <w:rsid w:val="001A04BB"/>
    <w:rsid w:val="001B3FBE"/>
    <w:rsid w:val="0020362C"/>
    <w:rsid w:val="002537D5"/>
    <w:rsid w:val="00273E83"/>
    <w:rsid w:val="002A440D"/>
    <w:rsid w:val="002B1808"/>
    <w:rsid w:val="002D753F"/>
    <w:rsid w:val="002E6A60"/>
    <w:rsid w:val="00326878"/>
    <w:rsid w:val="0037389C"/>
    <w:rsid w:val="003A4299"/>
    <w:rsid w:val="00403CD7"/>
    <w:rsid w:val="0042535A"/>
    <w:rsid w:val="00462A9A"/>
    <w:rsid w:val="004D7BC7"/>
    <w:rsid w:val="00506DD0"/>
    <w:rsid w:val="005115A4"/>
    <w:rsid w:val="00522A8B"/>
    <w:rsid w:val="00555FD9"/>
    <w:rsid w:val="00562BA3"/>
    <w:rsid w:val="00574CB2"/>
    <w:rsid w:val="005C79D8"/>
    <w:rsid w:val="00634E38"/>
    <w:rsid w:val="00635096"/>
    <w:rsid w:val="0063726A"/>
    <w:rsid w:val="00642245"/>
    <w:rsid w:val="0066147A"/>
    <w:rsid w:val="006A1FCE"/>
    <w:rsid w:val="006D3A53"/>
    <w:rsid w:val="006D5580"/>
    <w:rsid w:val="00727EDF"/>
    <w:rsid w:val="00734F36"/>
    <w:rsid w:val="007A08B4"/>
    <w:rsid w:val="007E2CC2"/>
    <w:rsid w:val="00832EA0"/>
    <w:rsid w:val="00864FE6"/>
    <w:rsid w:val="008771C1"/>
    <w:rsid w:val="00895666"/>
    <w:rsid w:val="008D0CE1"/>
    <w:rsid w:val="00914E46"/>
    <w:rsid w:val="00916A86"/>
    <w:rsid w:val="00922355"/>
    <w:rsid w:val="00977D0A"/>
    <w:rsid w:val="00995740"/>
    <w:rsid w:val="00A517A7"/>
    <w:rsid w:val="00A739A7"/>
    <w:rsid w:val="00AD616F"/>
    <w:rsid w:val="00B311ED"/>
    <w:rsid w:val="00BF7B2E"/>
    <w:rsid w:val="00C33F9B"/>
    <w:rsid w:val="00C34CE7"/>
    <w:rsid w:val="00C40424"/>
    <w:rsid w:val="00C67E3A"/>
    <w:rsid w:val="00C81318"/>
    <w:rsid w:val="00C82C60"/>
    <w:rsid w:val="00CD0E33"/>
    <w:rsid w:val="00D33FF0"/>
    <w:rsid w:val="00D50165"/>
    <w:rsid w:val="00D5217D"/>
    <w:rsid w:val="00DD1CC8"/>
    <w:rsid w:val="00E170AE"/>
    <w:rsid w:val="00E20A6A"/>
    <w:rsid w:val="00E73FD3"/>
    <w:rsid w:val="00E92AC0"/>
    <w:rsid w:val="00EB7762"/>
    <w:rsid w:val="00ED25A4"/>
    <w:rsid w:val="00F91078"/>
    <w:rsid w:val="00FB00BD"/>
    <w:rsid w:val="325D39D5"/>
    <w:rsid w:val="329B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A57CD"/>
  <w15:docId w15:val="{DA42F6D4-F9E2-4670-8CEC-EE295234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  <w:jc w:val="both"/>
    </w:pPr>
    <w:rPr>
      <w:rFonts w:ascii="Times Cirilica" w:eastAsia="Times New Roman" w:hAnsi="Times Cirilica" w:cs="Times New Roman"/>
      <w:b/>
      <w:sz w:val="24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table" w:customStyle="1" w:styleId="GridTable6Colorful-Accent11">
    <w:name w:val="Grid Table 6 Colorful - Accent 11"/>
    <w:basedOn w:val="TableNormal"/>
    <w:uiPriority w:val="51"/>
    <w:qFormat/>
    <w:pPr>
      <w:spacing w:after="0" w:line="240" w:lineRule="auto"/>
    </w:pPr>
    <w:rPr>
      <w:color w:val="2E74B5" w:themeColor="accent1" w:themeShade="BF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yiv8986623244msonospacing">
    <w:name w:val="yiv8986623244msonospacing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zej.org.rs/clanci/objekti/objekti-iz-19-veka/knez-mihailov-konak.html" TargetMode="External"/><Relationship Id="rId13" Type="http://schemas.openxmlformats.org/officeDocument/2006/relationships/hyperlink" Target="https://sr.wikipedia.org/wiki/%D0%9F%D0%B8%D0%B7%D0%B0" TargetMode="External"/><Relationship Id="rId18" Type="http://schemas.openxmlformats.org/officeDocument/2006/relationships/hyperlink" Target="https://sr.wikipedia.org/wiki/%D0%92%D0%BE%D0%B4%D0%BE%D0%BF%D0%B0%D0%B4" TargetMode="External"/><Relationship Id="rId3" Type="http://schemas.openxmlformats.org/officeDocument/2006/relationships/styles" Target="styles.xml"/><Relationship Id="rId21" Type="http://schemas.openxmlformats.org/officeDocument/2006/relationships/hyperlink" Target="https://sr.wikipedia.org/wiki/%D0%A0%D0%B5%D1%81%D0%B0%D0%B2%D0%B0_(%D1%80%D0%B5%D0%BA%D0%B0)" TargetMode="External"/><Relationship Id="rId7" Type="http://schemas.openxmlformats.org/officeDocument/2006/relationships/hyperlink" Target="http://muzej.org.rs/clanci/objekti/objekti-iz-19-veka/amidzin-konak.html" TargetMode="External"/><Relationship Id="rId12" Type="http://schemas.openxmlformats.org/officeDocument/2006/relationships/hyperlink" Target="https://sr.wikipedia.org/wiki/%D0%90%D1%84%D1%80%D0%BE%D0%B4%D0%B8%D1%82%D0%B0" TargetMode="External"/><Relationship Id="rId17" Type="http://schemas.openxmlformats.org/officeDocument/2006/relationships/hyperlink" Target="https://sr.wikipedia.org/wiki/%D0%93%D0%BB%D0%B8%D0%BD%D0%B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r.wikipedia.org/wiki/%D0%9A%D0%BE%D1%80%D0%B0%D0%BB" TargetMode="External"/><Relationship Id="rId20" Type="http://schemas.openxmlformats.org/officeDocument/2006/relationships/hyperlink" Target="https://sr.wikipedia.org/wiki/%D0%91%D0%B5%D1%99%D0%B0%D0%BD%D0%B8%D1%86%D0%B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uzej.org.rs/clanci/objekti/objekti-iz-19-veka/stara-skupstina.html" TargetMode="External"/><Relationship Id="rId11" Type="http://schemas.openxmlformats.org/officeDocument/2006/relationships/hyperlink" Target="https://sr.wikipedia.org/wiki/%D0%9F%D0%BE%D0%BB%D0%B0%D1%80%D0%BD%D0%B0_%D0%BB%D0%B8%D1%81%D0%B8%D1%86%D0%B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r.wikipedia.org/wiki/%D0%8B%D0%B5%D0%BB%D0%B5-%D0%BA%D1%83%D0%BB%D0%B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r.wikipedia.org/wiki/%D0%9A%D0%BE%D1%88%D0%BD%D0%B8%D1%86%D0%B0" TargetMode="External"/><Relationship Id="rId19" Type="http://schemas.openxmlformats.org/officeDocument/2006/relationships/hyperlink" Target="https://sr.wikipedia.org/wiki/%D0%A1%D1%80%D0%B1%D0%B8%D1%98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zej.org.rs/clanci/objekti/objekti-iz-19-veka/stara-skupstina.html" TargetMode="External"/><Relationship Id="rId14" Type="http://schemas.openxmlformats.org/officeDocument/2006/relationships/hyperlink" Target="https://sr.wikipedia.org/wiki/%D0%8F%D0%B0%D0%BC%D0%B8%D1%98%D0%B0" TargetMode="External"/><Relationship Id="rId22" Type="http://schemas.openxmlformats.org/officeDocument/2006/relationships/hyperlink" Target="https://sr.wikipedia.org/wiki/%D0%A0%D0%B5%D1%81%D0%B0%D0%B2%D1%81%D0%BA%D0%B0_%D0%BF%D0%B5%D1%9B%D0%B8%D0%BD%D0%B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22</Pages>
  <Words>3137</Words>
  <Characters>17884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</dc:creator>
  <cp:lastModifiedBy>Hunter</cp:lastModifiedBy>
  <cp:revision>41</cp:revision>
  <dcterms:created xsi:type="dcterms:W3CDTF">2019-08-05T15:38:00Z</dcterms:created>
  <dcterms:modified xsi:type="dcterms:W3CDTF">2019-12-16T18:51:00Z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