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EF" w:rsidRPr="007C0814" w:rsidRDefault="005E022D" w:rsidP="00C346EF">
      <w:pPr>
        <w:rPr>
          <w:rFonts w:ascii="Times New Roman" w:hAnsi="Times New Roman" w:cs="Times New Roman"/>
          <w:noProof/>
          <w:sz w:val="24"/>
          <w:szCs w:val="24"/>
        </w:rPr>
      </w:pPr>
      <w:r w:rsidRPr="005E022D">
        <w:rPr>
          <w:rFonts w:ascii="Times New Roman" w:hAnsi="Times New Roman" w:cs="Times New Roman"/>
          <w:b/>
          <w:bCs/>
          <w:noProof/>
          <w:color w:val="231F20"/>
          <w:spacing w:val="7"/>
          <w:sz w:val="28"/>
        </w:rPr>
        <w:pict>
          <v:rect id="Rectangle 1" o:spid="_x0000_s1026" style="position:absolute;margin-left:554.65pt;margin-top:-54.35pt;width:136.5pt;height:103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" fillcolor="white [3201]" strokecolor="white [3212]" strokeweight="1pt">
            <v:textbox>
              <w:txbxContent>
                <w:p w:rsidR="00465D8B" w:rsidRDefault="00465D8B" w:rsidP="00465D8B">
                  <w:pPr>
                    <w:jc w:val="center"/>
                  </w:pPr>
                  <w:r w:rsidRPr="00465D8B">
                    <w:rPr>
                      <w:noProof/>
                    </w:rPr>
                    <w:drawing>
                      <wp:inline distT="0" distB="0" distL="0" distR="0">
                        <wp:extent cx="1899920" cy="1240444"/>
                        <wp:effectExtent l="0" t="0" r="508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9920" cy="1240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346EF" w:rsidRPr="007C0814">
        <w:rPr>
          <w:rFonts w:ascii="Times New Roman" w:hAnsi="Times New Roman" w:cs="Times New Roman"/>
          <w:b/>
          <w:bCs/>
          <w:color w:val="231F20"/>
          <w:spacing w:val="7"/>
          <w:sz w:val="28"/>
          <w:lang w:val="ru-RU"/>
        </w:rPr>
        <w:t>О</w:t>
      </w:r>
      <w:r w:rsidR="00FA4E96">
        <w:rPr>
          <w:rFonts w:ascii="Times New Roman" w:hAnsi="Times New Roman" w:cs="Times New Roman"/>
          <w:b/>
          <w:bCs/>
          <w:color w:val="231F20"/>
          <w:spacing w:val="7"/>
          <w:sz w:val="28"/>
        </w:rPr>
        <w:t>Ш „</w:t>
      </w:r>
      <w:r w:rsidR="00FA4E96">
        <w:rPr>
          <w:rFonts w:ascii="Times New Roman" w:eastAsia="Times New Roman" w:hAnsi="Times New Roman" w:cs="Times New Roman"/>
          <w:b/>
          <w:sz w:val="24"/>
          <w:szCs w:val="24"/>
        </w:rPr>
        <w:t>''Светислав Голубовић Митраљета''</w:t>
      </w:r>
      <w:r w:rsidR="00C346EF" w:rsidRPr="007C0814">
        <w:rPr>
          <w:rFonts w:ascii="Times New Roman" w:hAnsi="Times New Roman" w:cs="Times New Roman"/>
          <w:b/>
          <w:bCs/>
          <w:color w:val="231F20"/>
          <w:spacing w:val="7"/>
          <w:sz w:val="28"/>
        </w:rPr>
        <w:t>“</w:t>
      </w:r>
    </w:p>
    <w:p w:rsidR="00C346EF" w:rsidRPr="007C0814" w:rsidRDefault="00C346EF" w:rsidP="00C346EF">
      <w:pPr>
        <w:pStyle w:val="BodyText"/>
        <w:kinsoku w:val="0"/>
        <w:overflowPunct w:val="0"/>
        <w:spacing w:before="0"/>
        <w:ind w:left="0"/>
        <w:rPr>
          <w:b/>
          <w:bCs/>
          <w:color w:val="231F20"/>
          <w:spacing w:val="7"/>
          <w:sz w:val="28"/>
        </w:rPr>
      </w:pPr>
    </w:p>
    <w:p w:rsidR="00C346EF" w:rsidRPr="007C0814" w:rsidRDefault="00C346EF" w:rsidP="00C346EF">
      <w:pPr>
        <w:pStyle w:val="BodyText"/>
        <w:kinsoku w:val="0"/>
        <w:overflowPunct w:val="0"/>
        <w:spacing w:before="0"/>
        <w:ind w:left="0"/>
        <w:jc w:val="center"/>
        <w:rPr>
          <w:color w:val="000000"/>
          <w:sz w:val="40"/>
          <w:szCs w:val="40"/>
          <w:lang w:val="ru-RU"/>
        </w:rPr>
      </w:pPr>
      <w:r w:rsidRPr="007C0814">
        <w:rPr>
          <w:b/>
          <w:bCs/>
          <w:color w:val="231F20"/>
          <w:spacing w:val="7"/>
          <w:sz w:val="40"/>
          <w:szCs w:val="40"/>
          <w:lang w:val="ru-RU"/>
        </w:rPr>
        <w:t>ОПЕРАТИВНИ</w:t>
      </w:r>
      <w:r w:rsidR="00FA4E96">
        <w:rPr>
          <w:b/>
          <w:bCs/>
          <w:color w:val="231F20"/>
          <w:spacing w:val="7"/>
          <w:sz w:val="40"/>
          <w:szCs w:val="40"/>
          <w:lang w:val="ru-RU"/>
        </w:rPr>
        <w:t xml:space="preserve"> </w:t>
      </w:r>
      <w:r w:rsidRPr="007C0814">
        <w:rPr>
          <w:b/>
          <w:bCs/>
          <w:color w:val="231F20"/>
          <w:spacing w:val="9"/>
          <w:sz w:val="40"/>
          <w:szCs w:val="40"/>
          <w:lang w:val="ru-RU"/>
        </w:rPr>
        <w:t>ПЛАН</w:t>
      </w:r>
      <w:r w:rsidR="00FA4E96">
        <w:rPr>
          <w:b/>
          <w:bCs/>
          <w:color w:val="231F20"/>
          <w:spacing w:val="9"/>
          <w:sz w:val="40"/>
          <w:szCs w:val="40"/>
          <w:lang w:val="ru-RU"/>
        </w:rPr>
        <w:t xml:space="preserve"> </w:t>
      </w:r>
      <w:r w:rsidRPr="007C0814">
        <w:rPr>
          <w:b/>
          <w:bCs/>
          <w:color w:val="231F20"/>
          <w:spacing w:val="6"/>
          <w:sz w:val="40"/>
          <w:szCs w:val="40"/>
          <w:lang w:val="ru-RU"/>
        </w:rPr>
        <w:t>РАДА</w:t>
      </w:r>
      <w:r w:rsidR="00FA4E96">
        <w:rPr>
          <w:b/>
          <w:bCs/>
          <w:color w:val="231F20"/>
          <w:spacing w:val="6"/>
          <w:sz w:val="40"/>
          <w:szCs w:val="40"/>
          <w:lang w:val="ru-RU"/>
        </w:rPr>
        <w:t xml:space="preserve"> </w:t>
      </w:r>
      <w:r w:rsidRPr="007C0814">
        <w:rPr>
          <w:b/>
          <w:bCs/>
          <w:color w:val="231F20"/>
          <w:spacing w:val="24"/>
          <w:sz w:val="40"/>
          <w:szCs w:val="40"/>
        </w:rPr>
        <w:t>H</w:t>
      </w:r>
      <w:r w:rsidRPr="007C0814">
        <w:rPr>
          <w:b/>
          <w:bCs/>
          <w:color w:val="231F20"/>
          <w:spacing w:val="9"/>
          <w:sz w:val="40"/>
          <w:szCs w:val="40"/>
          <w:lang w:val="ru-RU"/>
        </w:rPr>
        <w:t>АСТАВНИКА</w:t>
      </w:r>
    </w:p>
    <w:p w:rsidR="00C346EF" w:rsidRPr="007C0814" w:rsidRDefault="00C346EF" w:rsidP="00C346EF">
      <w:pPr>
        <w:pStyle w:val="BodyText"/>
        <w:tabs>
          <w:tab w:val="left" w:pos="4550"/>
        </w:tabs>
        <w:kinsoku w:val="0"/>
        <w:overflowPunct w:val="0"/>
        <w:spacing w:before="143"/>
        <w:ind w:left="603"/>
        <w:jc w:val="center"/>
        <w:rPr>
          <w:color w:val="000000"/>
        </w:rPr>
      </w:pPr>
      <w:r w:rsidRPr="007C0814">
        <w:rPr>
          <w:color w:val="231F20"/>
        </w:rPr>
        <w:t xml:space="preserve">за </w:t>
      </w:r>
      <w:r w:rsidRPr="007C0814">
        <w:rPr>
          <w:b/>
          <w:color w:val="231F20"/>
          <w:spacing w:val="-1"/>
        </w:rPr>
        <w:t xml:space="preserve">СЕПТЕМБАР  </w:t>
      </w:r>
      <w:r w:rsidRPr="007C0814">
        <w:rPr>
          <w:color w:val="231F20"/>
          <w:spacing w:val="-1"/>
        </w:rPr>
        <w:t>шк.</w:t>
      </w:r>
      <w:r w:rsidR="00FA4E96">
        <w:rPr>
          <w:color w:val="231F20"/>
          <w:spacing w:val="-1"/>
        </w:rPr>
        <w:t>2022/23</w:t>
      </w:r>
      <w:r w:rsidRPr="007C0814">
        <w:rPr>
          <w:color w:val="231F20"/>
          <w:spacing w:val="-1"/>
        </w:rPr>
        <w:t>. године</w:t>
      </w:r>
    </w:p>
    <w:p w:rsidR="007C0814" w:rsidRPr="005319C7" w:rsidRDefault="00C346EF" w:rsidP="005319C7">
      <w:pPr>
        <w:rPr>
          <w:lang/>
        </w:rPr>
      </w:pPr>
      <w:r w:rsidRPr="007C0814">
        <w:rPr>
          <w:color w:val="231F20"/>
        </w:rPr>
        <w:t xml:space="preserve">Назив </w:t>
      </w:r>
      <w:r w:rsidRPr="007C0814">
        <w:rPr>
          <w:color w:val="231F20"/>
          <w:spacing w:val="-1"/>
        </w:rPr>
        <w:t>предмета:</w:t>
      </w:r>
      <w:r w:rsidRPr="007C0814">
        <w:rPr>
          <w:b/>
          <w:bCs/>
          <w:color w:val="231F20"/>
          <w:sz w:val="30"/>
          <w:szCs w:val="30"/>
        </w:rPr>
        <w:t>ПРОЈЕКТНА НАСТАВА</w:t>
      </w:r>
      <w:r w:rsidR="00FA4E96">
        <w:rPr>
          <w:b/>
          <w:bCs/>
          <w:color w:val="231F20"/>
          <w:sz w:val="30"/>
          <w:szCs w:val="30"/>
        </w:rPr>
        <w:t xml:space="preserve">               </w:t>
      </w:r>
      <w:r w:rsidRPr="007C0814">
        <w:rPr>
          <w:color w:val="231F20"/>
          <w:spacing w:val="-1"/>
        </w:rPr>
        <w:t xml:space="preserve">Разред  </w:t>
      </w:r>
      <w:r w:rsidR="00465D8B" w:rsidRPr="007C0814">
        <w:rPr>
          <w:b/>
          <w:color w:val="231F20"/>
        </w:rPr>
        <w:t>I</w:t>
      </w:r>
      <w:r w:rsidR="004A44A3" w:rsidRPr="007C0814">
        <w:rPr>
          <w:b/>
          <w:bCs/>
          <w:color w:val="231F20"/>
        </w:rPr>
        <w:t>V</w:t>
      </w:r>
      <w:r w:rsidR="00FA4E96">
        <w:rPr>
          <w:b/>
          <w:bCs/>
          <w:color w:val="231F20"/>
          <w:vertAlign w:val="subscript"/>
        </w:rPr>
        <w:t xml:space="preserve"> </w:t>
      </w:r>
      <w:r w:rsidR="00FA4E96">
        <w:rPr>
          <w:color w:val="231F20"/>
          <w:spacing w:val="-1"/>
        </w:rPr>
        <w:t xml:space="preserve">                         </w:t>
      </w:r>
      <w:r w:rsidRPr="007C0814">
        <w:rPr>
          <w:color w:val="231F20"/>
          <w:spacing w:val="-1"/>
        </w:rPr>
        <w:t>Наставник</w:t>
      </w:r>
      <w:r w:rsidR="005319C7">
        <w:rPr>
          <w:color w:val="231F20"/>
          <w:spacing w:val="-1"/>
          <w:lang/>
        </w:rPr>
        <w:t xml:space="preserve">: </w:t>
      </w:r>
      <w:r w:rsidR="005319C7">
        <w:t>: Актив четвртог разреда</w:t>
      </w:r>
    </w:p>
    <w:tbl>
      <w:tblPr>
        <w:tblStyle w:val="TableGrid"/>
        <w:tblW w:w="14176" w:type="dxa"/>
        <w:tblInd w:w="-431" w:type="dxa"/>
        <w:tblLook w:val="04A0"/>
      </w:tblPr>
      <w:tblGrid>
        <w:gridCol w:w="2398"/>
        <w:gridCol w:w="516"/>
        <w:gridCol w:w="613"/>
        <w:gridCol w:w="5301"/>
        <w:gridCol w:w="1983"/>
        <w:gridCol w:w="3365"/>
      </w:tblGrid>
      <w:tr w:rsidR="003665EB" w:rsidRPr="007C0814" w:rsidTr="00FF69B3">
        <w:trPr>
          <w:trHeight w:val="675"/>
        </w:trPr>
        <w:tc>
          <w:tcPr>
            <w:tcW w:w="2411" w:type="dxa"/>
            <w:vAlign w:val="center"/>
          </w:tcPr>
          <w:p w:rsidR="003665EB" w:rsidRPr="007C0814" w:rsidRDefault="003665EB" w:rsidP="00041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14">
              <w:rPr>
                <w:rFonts w:ascii="Times New Roman" w:hAnsi="Times New Roman" w:cs="Times New Roman"/>
                <w:b/>
                <w:sz w:val="24"/>
                <w:szCs w:val="24"/>
              </w:rPr>
              <w:t>Пројектна тема</w:t>
            </w:r>
          </w:p>
        </w:tc>
        <w:tc>
          <w:tcPr>
            <w:tcW w:w="992" w:type="dxa"/>
            <w:gridSpan w:val="2"/>
            <w:vAlign w:val="center"/>
          </w:tcPr>
          <w:p w:rsidR="003665EB" w:rsidRPr="007C0814" w:rsidRDefault="003665EB" w:rsidP="00041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14">
              <w:rPr>
                <w:rFonts w:ascii="Times New Roman" w:hAnsi="Times New Roman" w:cs="Times New Roman"/>
                <w:b/>
                <w:sz w:val="24"/>
                <w:szCs w:val="24"/>
              </w:rPr>
              <w:t>Број часова</w:t>
            </w:r>
          </w:p>
        </w:tc>
        <w:tc>
          <w:tcPr>
            <w:tcW w:w="5387" w:type="dxa"/>
            <w:vAlign w:val="center"/>
          </w:tcPr>
          <w:p w:rsidR="003665EB" w:rsidRPr="007C0814" w:rsidRDefault="003665EB" w:rsidP="007E6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65EB" w:rsidRPr="007C0814" w:rsidRDefault="003665EB" w:rsidP="007E6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14">
              <w:rPr>
                <w:rFonts w:ascii="Times New Roman" w:hAnsi="Times New Roman" w:cs="Times New Roman"/>
                <w:b/>
                <w:sz w:val="24"/>
                <w:szCs w:val="24"/>
              </w:rPr>
              <w:t>Исходи</w:t>
            </w:r>
          </w:p>
          <w:p w:rsidR="003665EB" w:rsidRPr="007C0814" w:rsidRDefault="003665EB" w:rsidP="007E6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665EB" w:rsidRPr="007C0814" w:rsidRDefault="003665EB" w:rsidP="00366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14">
              <w:rPr>
                <w:rFonts w:ascii="Times New Roman" w:hAnsi="Times New Roman" w:cs="Times New Roman"/>
                <w:b/>
                <w:sz w:val="24"/>
                <w:szCs w:val="24"/>
              </w:rPr>
              <w:t>Међупредметно повезивање</w:t>
            </w:r>
          </w:p>
        </w:tc>
        <w:tc>
          <w:tcPr>
            <w:tcW w:w="3402" w:type="dxa"/>
            <w:vAlign w:val="center"/>
          </w:tcPr>
          <w:p w:rsidR="003665EB" w:rsidRPr="007C0814" w:rsidRDefault="003665EB" w:rsidP="00041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14">
              <w:rPr>
                <w:rFonts w:ascii="Times New Roman" w:hAnsi="Times New Roman" w:cs="Times New Roman"/>
                <w:b/>
                <w:sz w:val="24"/>
                <w:szCs w:val="24"/>
              </w:rPr>
              <w:t>Пројектни продукти</w:t>
            </w:r>
          </w:p>
        </w:tc>
      </w:tr>
      <w:tr w:rsidR="005319C7" w:rsidRPr="007C0814" w:rsidTr="005319C7">
        <w:trPr>
          <w:trHeight w:val="2379"/>
        </w:trPr>
        <w:tc>
          <w:tcPr>
            <w:tcW w:w="2411" w:type="dxa"/>
            <w:vAlign w:val="center"/>
          </w:tcPr>
          <w:p w:rsidR="005319C7" w:rsidRPr="007C0814" w:rsidRDefault="005319C7" w:rsidP="00240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Разгледница мога краја</w:t>
            </w:r>
          </w:p>
        </w:tc>
        <w:tc>
          <w:tcPr>
            <w:tcW w:w="375" w:type="dxa"/>
            <w:tcBorders>
              <w:right w:val="single" w:sz="4" w:space="0" w:color="auto"/>
            </w:tcBorders>
            <w:vAlign w:val="center"/>
          </w:tcPr>
          <w:p w:rsidR="005319C7" w:rsidRPr="005319C7" w:rsidRDefault="005319C7" w:rsidP="005319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1,2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5319C7" w:rsidRPr="007C0814" w:rsidRDefault="005319C7" w:rsidP="002408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5319C7" w:rsidRPr="007C0814" w:rsidRDefault="005319C7" w:rsidP="007E6F3B">
            <w:pPr>
              <w:pStyle w:val="Pa48"/>
              <w:spacing w:after="4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0814">
              <w:rPr>
                <w:rStyle w:val="A5"/>
                <w:rFonts w:ascii="Times New Roman" w:hAnsi="Times New Roman" w:cs="Times New Roman"/>
              </w:rPr>
              <w:t xml:space="preserve">Ученик ће бити у стању да: </w:t>
            </w:r>
          </w:p>
          <w:p w:rsidR="005319C7" w:rsidRPr="007C0814" w:rsidRDefault="005319C7" w:rsidP="001A1561">
            <w:pPr>
              <w:pStyle w:val="Pa49"/>
              <w:numPr>
                <w:ilvl w:val="0"/>
                <w:numId w:val="5"/>
              </w:numPr>
              <w:spacing w:after="40" w:line="240" w:lineRule="auto"/>
              <w:rPr>
                <w:rFonts w:ascii="Times New Roman" w:hAnsi="Times New Roman" w:cs="Times New Roman"/>
                <w:color w:val="000000"/>
              </w:rPr>
            </w:pPr>
            <w:r w:rsidRPr="007C0814">
              <w:rPr>
                <w:rFonts w:ascii="Times New Roman" w:hAnsi="Times New Roman" w:cs="Times New Roman"/>
              </w:rPr>
              <w:t xml:space="preserve">учествује у прикупљању фотографија, материјалних, писаних и обичајних извора прошлости свога краја, </w:t>
            </w:r>
          </w:p>
          <w:p w:rsidR="005319C7" w:rsidRPr="007C0814" w:rsidRDefault="005319C7" w:rsidP="007E6F3B">
            <w:pPr>
              <w:pStyle w:val="Pa49"/>
              <w:numPr>
                <w:ilvl w:val="0"/>
                <w:numId w:val="5"/>
              </w:numPr>
              <w:spacing w:after="4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0814">
              <w:rPr>
                <w:rFonts w:ascii="Times New Roman" w:hAnsi="Times New Roman" w:cs="Times New Roman"/>
              </w:rPr>
              <w:t>осмисли дизајн разгледнице свога краја,</w:t>
            </w:r>
          </w:p>
          <w:p w:rsidR="005319C7" w:rsidRPr="007C0814" w:rsidRDefault="005319C7" w:rsidP="008417DD">
            <w:pPr>
              <w:pStyle w:val="Pa49"/>
              <w:numPr>
                <w:ilvl w:val="0"/>
                <w:numId w:val="5"/>
              </w:numPr>
              <w:spacing w:after="4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0814">
              <w:rPr>
                <w:rFonts w:ascii="Times New Roman" w:hAnsi="Times New Roman" w:cs="Times New Roman"/>
              </w:rPr>
              <w:t xml:space="preserve">сними видео-клип о знаменитости свога краја и да га опише кроз мини-репортажу.  </w:t>
            </w:r>
          </w:p>
        </w:tc>
        <w:tc>
          <w:tcPr>
            <w:tcW w:w="1984" w:type="dxa"/>
          </w:tcPr>
          <w:p w:rsidR="005319C7" w:rsidRPr="007C0814" w:rsidRDefault="005319C7" w:rsidP="00240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14">
              <w:rPr>
                <w:rFonts w:ascii="Times New Roman" w:hAnsi="Times New Roman" w:cs="Times New Roman"/>
                <w:sz w:val="24"/>
                <w:szCs w:val="24"/>
              </w:rPr>
              <w:t>Српски језик, Природа и друштво, Ликовна култура, Музичка култура</w:t>
            </w:r>
          </w:p>
        </w:tc>
        <w:tc>
          <w:tcPr>
            <w:tcW w:w="3402" w:type="dxa"/>
          </w:tcPr>
          <w:p w:rsidR="005319C7" w:rsidRPr="007C0814" w:rsidRDefault="005319C7" w:rsidP="0012340F">
            <w:pPr>
              <w:pStyle w:val="Pa48"/>
              <w:spacing w:after="40"/>
              <w:rPr>
                <w:rFonts w:ascii="Times New Roman" w:hAnsi="Times New Roman" w:cs="Times New Roman"/>
                <w:color w:val="000000"/>
              </w:rPr>
            </w:pPr>
            <w:r w:rsidRPr="007C0814">
              <w:rPr>
                <w:rFonts w:ascii="Times New Roman" w:hAnsi="Times New Roman" w:cs="Times New Roman"/>
              </w:rPr>
              <w:t>Фотографије, филм, разгледница, изложба, културно-уметнички програм</w:t>
            </w:r>
          </w:p>
        </w:tc>
      </w:tr>
      <w:tr w:rsidR="005319C7" w:rsidRPr="007C0814" w:rsidTr="005319C7">
        <w:trPr>
          <w:trHeight w:val="2989"/>
        </w:trPr>
        <w:tc>
          <w:tcPr>
            <w:tcW w:w="2411" w:type="dxa"/>
            <w:vAlign w:val="center"/>
          </w:tcPr>
          <w:p w:rsidR="005319C7" w:rsidRPr="007C0814" w:rsidRDefault="005319C7" w:rsidP="00240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Вишенаменска учионица</w:t>
            </w:r>
          </w:p>
        </w:tc>
        <w:tc>
          <w:tcPr>
            <w:tcW w:w="375" w:type="dxa"/>
            <w:tcBorders>
              <w:right w:val="single" w:sz="4" w:space="0" w:color="auto"/>
            </w:tcBorders>
            <w:vAlign w:val="center"/>
          </w:tcPr>
          <w:p w:rsidR="005319C7" w:rsidRPr="005319C7" w:rsidRDefault="005319C7" w:rsidP="005319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3,4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5319C7" w:rsidRPr="007C0814" w:rsidRDefault="005319C7" w:rsidP="002408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5319C7" w:rsidRPr="007C0814" w:rsidRDefault="005319C7" w:rsidP="00FD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814">
              <w:rPr>
                <w:rFonts w:ascii="Times New Roman" w:hAnsi="Times New Roman" w:cs="Times New Roman"/>
                <w:sz w:val="24"/>
                <w:szCs w:val="24"/>
              </w:rPr>
              <w:t xml:space="preserve">Ученик ће бити у стању да: </w:t>
            </w:r>
          </w:p>
          <w:p w:rsidR="005319C7" w:rsidRPr="007C0814" w:rsidRDefault="005319C7" w:rsidP="00FD46CD">
            <w:pPr>
              <w:pStyle w:val="ListParagraph"/>
              <w:numPr>
                <w:ilvl w:val="1"/>
                <w:numId w:val="6"/>
              </w:numPr>
              <w:spacing w:after="12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814">
              <w:rPr>
                <w:rFonts w:ascii="Times New Roman" w:hAnsi="Times New Roman" w:cs="Times New Roman"/>
                <w:sz w:val="24"/>
                <w:szCs w:val="24"/>
              </w:rPr>
              <w:t>изради учионички кутак одређене намене,</w:t>
            </w:r>
          </w:p>
          <w:p w:rsidR="005319C7" w:rsidRPr="007C0814" w:rsidRDefault="005319C7" w:rsidP="00FD46CD">
            <w:pPr>
              <w:pStyle w:val="ListParagraph"/>
              <w:numPr>
                <w:ilvl w:val="1"/>
                <w:numId w:val="6"/>
              </w:numPr>
              <w:spacing w:after="12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814">
              <w:rPr>
                <w:rFonts w:ascii="Times New Roman" w:hAnsi="Times New Roman" w:cs="Times New Roman"/>
                <w:sz w:val="24"/>
                <w:szCs w:val="24"/>
              </w:rPr>
              <w:t>прати активности у оквиру одређене секције,</w:t>
            </w:r>
          </w:p>
          <w:p w:rsidR="005319C7" w:rsidRPr="007C0814" w:rsidRDefault="005319C7" w:rsidP="00FD46CD">
            <w:pPr>
              <w:pStyle w:val="ListParagraph"/>
              <w:numPr>
                <w:ilvl w:val="1"/>
                <w:numId w:val="6"/>
              </w:numPr>
              <w:spacing w:after="12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814">
              <w:rPr>
                <w:rFonts w:ascii="Times New Roman" w:hAnsi="Times New Roman" w:cs="Times New Roman"/>
                <w:sz w:val="24"/>
                <w:szCs w:val="24"/>
              </w:rPr>
              <w:t>планира и реализује учионички догађај,</w:t>
            </w:r>
          </w:p>
          <w:p w:rsidR="005319C7" w:rsidRPr="007C0814" w:rsidRDefault="005319C7" w:rsidP="00FD46CD">
            <w:pPr>
              <w:pStyle w:val="ListParagraph"/>
              <w:numPr>
                <w:ilvl w:val="1"/>
                <w:numId w:val="6"/>
              </w:numPr>
              <w:spacing w:after="12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814">
              <w:rPr>
                <w:rFonts w:ascii="Times New Roman" w:hAnsi="Times New Roman" w:cs="Times New Roman"/>
                <w:sz w:val="24"/>
                <w:szCs w:val="24"/>
              </w:rPr>
              <w:t>процењује успешност одређеног догађаја.</w:t>
            </w:r>
          </w:p>
        </w:tc>
        <w:tc>
          <w:tcPr>
            <w:tcW w:w="1984" w:type="dxa"/>
          </w:tcPr>
          <w:p w:rsidR="005319C7" w:rsidRPr="007C0814" w:rsidRDefault="005319C7" w:rsidP="00FF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14">
              <w:rPr>
                <w:rFonts w:ascii="Times New Roman" w:hAnsi="Times New Roman" w:cs="Times New Roman"/>
                <w:sz w:val="24"/>
                <w:szCs w:val="24"/>
              </w:rPr>
              <w:t>Српски језик, ПиД, Ликовна култура, Музичка култура, Физичко и здравствено васпитање</w:t>
            </w:r>
          </w:p>
        </w:tc>
        <w:tc>
          <w:tcPr>
            <w:tcW w:w="3402" w:type="dxa"/>
          </w:tcPr>
          <w:p w:rsidR="005319C7" w:rsidRPr="007C0814" w:rsidRDefault="005319C7" w:rsidP="00FF69B3">
            <w:pPr>
              <w:pStyle w:val="Pa49"/>
              <w:rPr>
                <w:rFonts w:ascii="Times New Roman" w:hAnsi="Times New Roman" w:cs="Times New Roman"/>
                <w:color w:val="000000"/>
              </w:rPr>
            </w:pPr>
            <w:r w:rsidRPr="007C0814">
              <w:rPr>
                <w:rFonts w:ascii="Times New Roman" w:hAnsi="Times New Roman" w:cs="Times New Roman"/>
              </w:rPr>
              <w:t>Полица за књиге, библиотека, плакат, предмети од рециклажног материјала, цветни аранжман, дипломе, лабораторијски прибор, снимци изведених огледа, снимак представе</w:t>
            </w:r>
          </w:p>
        </w:tc>
      </w:tr>
    </w:tbl>
    <w:p w:rsidR="00D341F6" w:rsidRPr="007C0814" w:rsidRDefault="005E022D" w:rsidP="0012340F">
      <w:pPr>
        <w:pStyle w:val="BodyText"/>
        <w:tabs>
          <w:tab w:val="left" w:pos="4860"/>
          <w:tab w:val="left" w:pos="7920"/>
          <w:tab w:val="left" w:pos="11070"/>
        </w:tabs>
        <w:kinsoku w:val="0"/>
        <w:overflowPunct w:val="0"/>
        <w:spacing w:before="132"/>
        <w:ind w:left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88.65pt;margin-top:15.65pt;width:471.75pt;height:42.75pt;z-index:251660288;mso-position-horizontal-relative:text;mso-position-vertical-relative:text">
            <v:textbox>
              <w:txbxContent>
                <w:p w:rsidR="00FA4E96" w:rsidRDefault="00FA4E96" w:rsidP="00FA4E96">
                  <w:r>
                    <w:t>Датум предаје плана: 31.08.2022.</w:t>
                  </w:r>
                  <w:r>
                    <w:tab/>
                    <w:t>План предао: Актив четвртог разреда</w:t>
                  </w:r>
                </w:p>
                <w:p w:rsidR="00FA4E96" w:rsidRDefault="00FA4E96"/>
              </w:txbxContent>
            </v:textbox>
          </v:shape>
        </w:pict>
      </w:r>
    </w:p>
    <w:sectPr w:rsidR="00D341F6" w:rsidRPr="007C0814" w:rsidSect="00095244">
      <w:footerReference w:type="default" r:id="rId8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B4A" w:rsidRDefault="00221B4A" w:rsidP="003B07EE">
      <w:pPr>
        <w:spacing w:after="0" w:line="240" w:lineRule="auto"/>
      </w:pPr>
      <w:r>
        <w:separator/>
      </w:r>
    </w:p>
  </w:endnote>
  <w:endnote w:type="continuationSeparator" w:id="1">
    <w:p w:rsidR="00221B4A" w:rsidRDefault="00221B4A" w:rsidP="003B0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7EE" w:rsidRPr="004B4A0E" w:rsidRDefault="00E04064">
    <w:pPr>
      <w:pStyle w:val="Footer"/>
    </w:pPr>
    <w:r>
      <w:t>По приручнику  „Пројектна настава 4“</w:t>
    </w:r>
    <w:r w:rsidR="004B4A0E">
      <w:t xml:space="preserve">                                                            Приредио: Зоран Гаврић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B4A" w:rsidRDefault="00221B4A" w:rsidP="003B07EE">
      <w:pPr>
        <w:spacing w:after="0" w:line="240" w:lineRule="auto"/>
      </w:pPr>
      <w:r>
        <w:separator/>
      </w:r>
    </w:p>
  </w:footnote>
  <w:footnote w:type="continuationSeparator" w:id="1">
    <w:p w:rsidR="00221B4A" w:rsidRDefault="00221B4A" w:rsidP="003B0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96A"/>
    <w:multiLevelType w:val="multilevel"/>
    <w:tmpl w:val="D09E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3461E"/>
    <w:multiLevelType w:val="hybridMultilevel"/>
    <w:tmpl w:val="793EC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B68A5"/>
    <w:multiLevelType w:val="hybridMultilevel"/>
    <w:tmpl w:val="21F03776"/>
    <w:lvl w:ilvl="0" w:tplc="F564AE6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C3196E"/>
    <w:multiLevelType w:val="hybridMultilevel"/>
    <w:tmpl w:val="CABC0C92"/>
    <w:lvl w:ilvl="0" w:tplc="88DC097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F781A99"/>
    <w:multiLevelType w:val="hybridMultilevel"/>
    <w:tmpl w:val="25DCD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4B2399"/>
    <w:multiLevelType w:val="hybridMultilevel"/>
    <w:tmpl w:val="D308824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935A8"/>
    <w:rsid w:val="00036213"/>
    <w:rsid w:val="00041670"/>
    <w:rsid w:val="000935A8"/>
    <w:rsid w:val="00095244"/>
    <w:rsid w:val="000D1F71"/>
    <w:rsid w:val="0012340F"/>
    <w:rsid w:val="001548A7"/>
    <w:rsid w:val="00166E13"/>
    <w:rsid w:val="001A1561"/>
    <w:rsid w:val="00220DC0"/>
    <w:rsid w:val="00221B4A"/>
    <w:rsid w:val="0024084C"/>
    <w:rsid w:val="002A52EC"/>
    <w:rsid w:val="002A6883"/>
    <w:rsid w:val="002B792F"/>
    <w:rsid w:val="002E1D09"/>
    <w:rsid w:val="002E5F8D"/>
    <w:rsid w:val="002F572A"/>
    <w:rsid w:val="00341EE6"/>
    <w:rsid w:val="003656DB"/>
    <w:rsid w:val="003665EB"/>
    <w:rsid w:val="003B07EE"/>
    <w:rsid w:val="003D7774"/>
    <w:rsid w:val="00442418"/>
    <w:rsid w:val="00465D8B"/>
    <w:rsid w:val="004A2BC9"/>
    <w:rsid w:val="004A44A3"/>
    <w:rsid w:val="004B4A0E"/>
    <w:rsid w:val="00513B01"/>
    <w:rsid w:val="0052320E"/>
    <w:rsid w:val="005319C7"/>
    <w:rsid w:val="00541597"/>
    <w:rsid w:val="005E022D"/>
    <w:rsid w:val="005F2BCC"/>
    <w:rsid w:val="0061730B"/>
    <w:rsid w:val="0066709F"/>
    <w:rsid w:val="00672092"/>
    <w:rsid w:val="00674A31"/>
    <w:rsid w:val="006974B0"/>
    <w:rsid w:val="006C39B4"/>
    <w:rsid w:val="007070A8"/>
    <w:rsid w:val="007C0814"/>
    <w:rsid w:val="007C3441"/>
    <w:rsid w:val="007E6F3B"/>
    <w:rsid w:val="007F47AA"/>
    <w:rsid w:val="00814523"/>
    <w:rsid w:val="008417DD"/>
    <w:rsid w:val="00935869"/>
    <w:rsid w:val="0094248C"/>
    <w:rsid w:val="00982B00"/>
    <w:rsid w:val="00996933"/>
    <w:rsid w:val="009A7379"/>
    <w:rsid w:val="009B4438"/>
    <w:rsid w:val="009D42C3"/>
    <w:rsid w:val="00A04BE3"/>
    <w:rsid w:val="00AC6869"/>
    <w:rsid w:val="00C04EB1"/>
    <w:rsid w:val="00C346EF"/>
    <w:rsid w:val="00C64882"/>
    <w:rsid w:val="00D065CA"/>
    <w:rsid w:val="00D143A4"/>
    <w:rsid w:val="00D341F6"/>
    <w:rsid w:val="00DB67CB"/>
    <w:rsid w:val="00E04064"/>
    <w:rsid w:val="00E06D59"/>
    <w:rsid w:val="00E44453"/>
    <w:rsid w:val="00E97481"/>
    <w:rsid w:val="00EC38D6"/>
    <w:rsid w:val="00ED3C78"/>
    <w:rsid w:val="00EF620E"/>
    <w:rsid w:val="00F010AD"/>
    <w:rsid w:val="00F237DE"/>
    <w:rsid w:val="00F941F2"/>
    <w:rsid w:val="00FA4E96"/>
    <w:rsid w:val="00FB4654"/>
    <w:rsid w:val="00FD46CD"/>
    <w:rsid w:val="00FE6F2F"/>
    <w:rsid w:val="00FF6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24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24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D7774"/>
    <w:pPr>
      <w:widowControl w:val="0"/>
      <w:autoSpaceDE w:val="0"/>
      <w:autoSpaceDN w:val="0"/>
      <w:adjustRightInd w:val="0"/>
      <w:spacing w:before="56" w:after="0" w:line="240" w:lineRule="auto"/>
      <w:ind w:left="41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D777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D77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basedOn w:val="Normal"/>
    <w:uiPriority w:val="1"/>
    <w:qFormat/>
    <w:rsid w:val="003D7774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541597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541597"/>
    <w:rPr>
      <w:rFonts w:eastAsiaTheme="minorEastAsia"/>
    </w:rPr>
  </w:style>
  <w:style w:type="paragraph" w:customStyle="1" w:styleId="Pa48">
    <w:name w:val="Pa48"/>
    <w:basedOn w:val="Normal"/>
    <w:next w:val="Normal"/>
    <w:uiPriority w:val="99"/>
    <w:rsid w:val="002E5F8D"/>
    <w:pPr>
      <w:autoSpaceDE w:val="0"/>
      <w:autoSpaceDN w:val="0"/>
      <w:adjustRightInd w:val="0"/>
      <w:spacing w:after="0" w:line="361" w:lineRule="atLeast"/>
    </w:pPr>
    <w:rPr>
      <w:rFonts w:ascii="Myriad Pro" w:eastAsiaTheme="minorHAnsi" w:hAnsi="Myriad Pro"/>
      <w:sz w:val="24"/>
      <w:szCs w:val="24"/>
    </w:rPr>
  </w:style>
  <w:style w:type="character" w:customStyle="1" w:styleId="A5">
    <w:name w:val="A5"/>
    <w:uiPriority w:val="99"/>
    <w:rsid w:val="002E5F8D"/>
    <w:rPr>
      <w:rFonts w:cs="Myriad Pro"/>
      <w:color w:val="000000"/>
    </w:rPr>
  </w:style>
  <w:style w:type="paragraph" w:customStyle="1" w:styleId="Pa49">
    <w:name w:val="Pa49"/>
    <w:basedOn w:val="Normal"/>
    <w:next w:val="Normal"/>
    <w:uiPriority w:val="99"/>
    <w:rsid w:val="002E5F8D"/>
    <w:pPr>
      <w:autoSpaceDE w:val="0"/>
      <w:autoSpaceDN w:val="0"/>
      <w:adjustRightInd w:val="0"/>
      <w:spacing w:after="0" w:line="361" w:lineRule="atLeast"/>
    </w:pPr>
    <w:rPr>
      <w:rFonts w:ascii="Myriad Pro" w:eastAsiaTheme="minorHAnsi" w:hAnsi="Myriad Pr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07E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7E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B07E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7E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E9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Moravka Ivanovic</cp:lastModifiedBy>
  <cp:revision>2</cp:revision>
  <dcterms:created xsi:type="dcterms:W3CDTF">2022-09-05T02:51:00Z</dcterms:created>
  <dcterms:modified xsi:type="dcterms:W3CDTF">2022-09-05T02:51:00Z</dcterms:modified>
</cp:coreProperties>
</file>