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A4" w:rsidRPr="0026104D" w:rsidRDefault="00A722A4" w:rsidP="00A722A4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26104D">
        <w:rPr>
          <w:rFonts w:ascii="Times New Roman" w:hAnsi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Батајница</w:t>
      </w:r>
      <w:proofErr w:type="spellEnd"/>
      <w:proofErr w:type="gramEnd"/>
    </w:p>
    <w:p w:rsidR="00A722A4" w:rsidRDefault="00A722A4" w:rsidP="00A722A4">
      <w:pPr>
        <w:spacing w:after="0" w:line="360" w:lineRule="auto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</w:p>
    <w:p w:rsidR="00A722A4" w:rsidRDefault="00A722A4" w:rsidP="00A722A4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 w:rsidRPr="00A722A4"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ОПЕРАТИВНИ ПЛАН РАДА НАСТАВНИКА</w:t>
      </w:r>
    </w:p>
    <w:p w:rsidR="00A722A4" w:rsidRPr="00A722A4" w:rsidRDefault="00A722A4" w:rsidP="00A722A4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РЕДОВНА НАСТАВА</w:t>
      </w:r>
    </w:p>
    <w:p w:rsidR="00A722A4" w:rsidRPr="00232ACC" w:rsidRDefault="00A722A4" w:rsidP="00A722A4">
      <w:pPr>
        <w:spacing w:after="0"/>
        <w:ind w:firstLine="708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ab/>
        <w:t xml:space="preserve">Школска  2021/2022.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г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одина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;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Месец: СЕПТЕМБАР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;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Разред: трећи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;</w:t>
      </w:r>
      <w:r w:rsidRPr="00A722A4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Назив предмета: Српски језик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;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Недељни трећи фонд часова:  пет (5)</w:t>
      </w:r>
    </w:p>
    <w:p w:rsidR="00A722A4" w:rsidRPr="00232ACC" w:rsidRDefault="00A722A4" w:rsidP="00A722A4">
      <w:pPr>
        <w:spacing w:after="0"/>
        <w:ind w:firstLine="708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</w:t>
      </w:r>
    </w:p>
    <w:p w:rsidR="00A722A4" w:rsidRPr="00232ACC" w:rsidRDefault="00A722A4" w:rsidP="00A722A4">
      <w:pPr>
        <w:spacing w:after="0"/>
        <w:ind w:firstLine="708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</w:p>
    <w:tbl>
      <w:tblPr>
        <w:tblW w:w="15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9"/>
        <w:gridCol w:w="766"/>
        <w:gridCol w:w="1890"/>
        <w:gridCol w:w="1170"/>
        <w:gridCol w:w="2183"/>
        <w:gridCol w:w="1237"/>
        <w:gridCol w:w="2993"/>
        <w:gridCol w:w="1417"/>
        <w:gridCol w:w="1421"/>
        <w:gridCol w:w="1459"/>
      </w:tblGrid>
      <w:tr w:rsidR="00A722A4" w:rsidRPr="00232ACC" w:rsidTr="00A722A4">
        <w:trPr>
          <w:trHeight w:val="503"/>
          <w:tblHeader/>
          <w:jc w:val="center"/>
        </w:trPr>
        <w:tc>
          <w:tcPr>
            <w:tcW w:w="939" w:type="dxa"/>
            <w:vMerge w:val="restart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Настав-на тема</w:t>
            </w:r>
          </w:p>
        </w:tc>
        <w:tc>
          <w:tcPr>
            <w:tcW w:w="2656" w:type="dxa"/>
            <w:gridSpan w:val="2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Тип часа</w:t>
            </w:r>
          </w:p>
        </w:tc>
        <w:tc>
          <w:tcPr>
            <w:tcW w:w="2183" w:type="dxa"/>
            <w:vMerge w:val="restart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Исходи учења</w:t>
            </w:r>
          </w:p>
        </w:tc>
        <w:tc>
          <w:tcPr>
            <w:tcW w:w="4230" w:type="dxa"/>
            <w:gridSpan w:val="2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Међупредметна повезаност</w:t>
            </w:r>
          </w:p>
        </w:tc>
        <w:tc>
          <w:tcPr>
            <w:tcW w:w="1417" w:type="dxa"/>
            <w:vMerge w:val="restart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Облици рада</w:t>
            </w:r>
          </w:p>
        </w:tc>
        <w:tc>
          <w:tcPr>
            <w:tcW w:w="1421" w:type="dxa"/>
            <w:vMerge w:val="restart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Методе рада</w:t>
            </w:r>
          </w:p>
        </w:tc>
        <w:tc>
          <w:tcPr>
            <w:tcW w:w="1459" w:type="dxa"/>
            <w:vMerge w:val="restart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Hаставна средства</w:t>
            </w:r>
          </w:p>
        </w:tc>
      </w:tr>
      <w:tr w:rsidR="00A722A4" w:rsidRPr="00232ACC" w:rsidTr="00A722A4">
        <w:trPr>
          <w:trHeight w:val="377"/>
          <w:tblHeader/>
          <w:jc w:val="center"/>
        </w:trPr>
        <w:tc>
          <w:tcPr>
            <w:tcW w:w="93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Редни број</w:t>
            </w:r>
          </w:p>
        </w:tc>
        <w:tc>
          <w:tcPr>
            <w:tcW w:w="1890" w:type="dxa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Назив</w:t>
            </w:r>
          </w:p>
        </w:tc>
        <w:tc>
          <w:tcPr>
            <w:tcW w:w="1170" w:type="dxa"/>
            <w:vMerge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Предмет</w:t>
            </w:r>
          </w:p>
        </w:tc>
        <w:tc>
          <w:tcPr>
            <w:tcW w:w="2993" w:type="dxa"/>
            <w:shd w:val="clear" w:color="auto" w:fill="B6DDE8"/>
            <w:vAlign w:val="center"/>
          </w:tcPr>
          <w:p w:rsidR="00A722A4" w:rsidRPr="00232ACC" w:rsidRDefault="00A722A4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/>
              </w:rPr>
              <w:t>Исходи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cantSplit/>
          <w:trHeight w:val="1134"/>
          <w:jc w:val="center"/>
        </w:trPr>
        <w:tc>
          <w:tcPr>
            <w:tcW w:w="939" w:type="dxa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Језичка култура</w:t>
            </w:r>
          </w:p>
        </w:tc>
        <w:tc>
          <w:tcPr>
            <w:tcW w:w="766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Добро дошли, трећаци!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Уводни час, договор о начину рада</w:t>
            </w:r>
          </w:p>
        </w:tc>
        <w:tc>
          <w:tcPr>
            <w:tcW w:w="1170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уводни час</w:t>
            </w:r>
          </w:p>
        </w:tc>
        <w:tc>
          <w:tcPr>
            <w:tcW w:w="218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формални од неформалног говора (комуникације)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41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 дијалошка, монолошка метода</w:t>
            </w:r>
          </w:p>
        </w:tc>
        <w:tc>
          <w:tcPr>
            <w:tcW w:w="1459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стикери </w:t>
            </w:r>
          </w:p>
        </w:tc>
      </w:tr>
      <w:tr w:rsidR="00A722A4" w:rsidRPr="00232ACC" w:rsidTr="00A722A4">
        <w:trPr>
          <w:trHeight w:val="620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Језичка култура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Говорна вежба: Доживљај са летњег распуста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прича на сажет и на опширан начин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примењује правила друштвено прихватљивог понашања поштујући права, обавезе и различитости међу људима.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 демонстративна метода, метода усменог излагања,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</w:p>
        </w:tc>
      </w:tr>
      <w:tr w:rsidR="00A722A4" w:rsidRPr="00232ACC" w:rsidTr="00A722A4">
        <w:trPr>
          <w:trHeight w:val="521"/>
          <w:jc w:val="center"/>
        </w:trPr>
        <w:tc>
          <w:tcPr>
            <w:tcW w:w="93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се понаша на начин који уважава сопствене и туђе потребе, права и осећања у свакодневним ситуацијама.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557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Језик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Шта смо научили у другом разреду, обнављање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знања из правописа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обнављање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поштује и примењује основна правописна правила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повезује резултате учења и рада са уложеним трудом.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метода писаних радова, дијалошка метода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</w:p>
        </w:tc>
      </w:tr>
      <w:tr w:rsidR="00A722A4" w:rsidRPr="00232ACC" w:rsidTr="00A722A4">
        <w:trPr>
          <w:trHeight w:val="674"/>
          <w:jc w:val="center"/>
        </w:trPr>
        <w:tc>
          <w:tcPr>
            <w:tcW w:w="93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u w:val="single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u w:val="single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исказује своја осећања и потребе на начин који не угрожава друге.</w:t>
            </w:r>
          </w:p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57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препознаје и уважава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u w:val="single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u w:val="single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u w:val="single"/>
                <w:lang/>
              </w:rPr>
            </w:pPr>
          </w:p>
        </w:tc>
      </w:tr>
      <w:tr w:rsidR="00A722A4" w:rsidRPr="00232ACC" w:rsidTr="00A722A4">
        <w:trPr>
          <w:trHeight w:val="41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Језик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4.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Шта смо научили у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другом разреду, обнављање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знања из граматике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обнављање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– разликује реченице по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облику и значењу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глас и слог и препознаје самогласнике и сугласнике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врсте речи у типичним случајевима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 xml:space="preserve">Природа и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 xml:space="preserve">Ученик повезује резултате учења и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рада са уложеним трудом.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 xml:space="preserve">фронтални,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 xml:space="preserve">метода рада на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тексту, метода писаних радова, дијалошка метода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 xml:space="preserve">наставни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 уџбеник граматика</w:t>
            </w:r>
          </w:p>
        </w:tc>
      </w:tr>
      <w:tr w:rsidR="00A722A4" w:rsidRPr="00232ACC" w:rsidTr="00A722A4">
        <w:trPr>
          <w:trHeight w:val="1007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исказује своја осећања и потребе на начин који не угрожава друге.</w:t>
            </w:r>
          </w:p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препознаје и уважава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155"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Књижевност 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5.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„Септембар”, Душан Костић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уочи основне одлике лирске песме (стих, строфа и рима)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разуме идеје књижевног дела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илуструје примерима како рељеф и површинске воде утичу на живот људи у крају.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читанка, радна свеска,</w:t>
            </w:r>
          </w:p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155"/>
          <w:jc w:val="center"/>
        </w:trPr>
        <w:tc>
          <w:tcPr>
            <w:tcW w:w="93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користи одабране податке и информације као подстицај за стваралачки рад.</w:t>
            </w:r>
          </w:p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тумачи једноставне визуелне информације и поруке из свакодневног живота.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530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Језичка култура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6.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i/>
                <w:iCs/>
                <w:noProof/>
                <w:sz w:val="18"/>
                <w:szCs w:val="18"/>
                <w:lang/>
              </w:rPr>
              <w:t>Септембар у мом крају,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говорна вежба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‒ описује на сажет и на опширан начин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тумачи једноставне визуелне информације и поруке из свакодневног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усменог излагања, дијалошка, демонстративна метода,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читанка, радна свеска,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07"/>
          <w:jc w:val="center"/>
        </w:trPr>
        <w:tc>
          <w:tcPr>
            <w:tcW w:w="93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је у стању да очита вредности температуре воде, ваздуха и тела помоћу термометра.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4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Језик 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Врсте реченица по значењу, обнављање знања из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другог разреда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обнављање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реченице по значењу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идентификује облике рељефа и површинских вода у свом крају.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Ученик повезује различита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занимања и делатности са потребама људи у крају у коме живи.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метода рада на тексту, дијалошка метода, метода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компакт-диск, наставни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граматика,, радна свеска,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26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94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чита и користи податке представљене табеларно или графички (стубичасти дијаграм и сликовни дијаграм).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70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Књижевност 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„А зашто он вежба”, Душан Радовић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‒ покаже примере дијалога у песми, причи и драмском тексту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‒ именује главне и споредне ликове и разликује њихове позитивне и негативне особине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примењује правила друштвено прихватљивог понашања поштујући права, обавезе и различитости међу људима.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индивидуални,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 пару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 демонстративна метода, метода писаних радова, метода рада на тексту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читанка, радна свеска,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982"/>
          <w:jc w:val="center"/>
        </w:trPr>
        <w:tc>
          <w:tcPr>
            <w:tcW w:w="939" w:type="dxa"/>
            <w:vMerge/>
            <w:shd w:val="clear" w:color="auto" w:fill="auto"/>
            <w:textDirection w:val="btLr"/>
            <w:vAlign w:val="cente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препознаје у свом окружењу примере неједнаког поступања према другој особи или групи због неког њиховог личног својства.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68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Књижевност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9.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„А зашто он вежба”, Душан Радовић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‒ покаже примере дијалога у песми, причи и драмском тексту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‒ именује главне и споредне ликове и разликује њихове позитивне и негативне особине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примењује правила друштвено прихватљивог понашања поштујући права, обавезе и различитости међу људима.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 демонстративна метода, метода писаних радова, метода рада на тексту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читанка, радна свеска,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188"/>
          <w:jc w:val="center"/>
        </w:trPr>
        <w:tc>
          <w:tcPr>
            <w:tcW w:w="939" w:type="dxa"/>
            <w:vMerge/>
            <w:shd w:val="clear" w:color="auto" w:fill="auto"/>
            <w:textDirection w:val="btLr"/>
            <w:vAlign w:val="cente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after="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after="0"/>
              <w:rPr>
                <w:rFonts w:ascii="Times New Roman" w:hAnsi="Times New Roman"/>
                <w:noProof/>
                <w:sz w:val="16"/>
                <w:szCs w:val="16"/>
                <w:lang/>
              </w:rPr>
            </w:pPr>
            <w:r w:rsidRPr="00232ACC">
              <w:rPr>
                <w:rFonts w:ascii="Times New Roman" w:hAnsi="Times New Roman"/>
                <w:noProof/>
                <w:sz w:val="16"/>
                <w:szCs w:val="16"/>
                <w:lang/>
              </w:rPr>
              <w:t>Ученик препознаје у свом окружењу примере неједнаког поступања према другој особи или групи због неког њиховог личног својства.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44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Језик 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10.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Врсте реченица по значењу, обнављање знања из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другог разреда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обнављање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реченице по облику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идентификује облике рељефа и површинских вода у свом крају.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повезује различита занимања и делатности са потребама људи у крају у коме живи.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дијалошка метода,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43"/>
          <w:jc w:val="center"/>
        </w:trPr>
        <w:tc>
          <w:tcPr>
            <w:tcW w:w="939" w:type="dxa"/>
            <w:vMerge/>
            <w:shd w:val="clear" w:color="auto" w:fill="auto"/>
            <w:textDirection w:val="btLr"/>
            <w:vAlign w:val="cente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32"/>
          <w:jc w:val="center"/>
        </w:trPr>
        <w:tc>
          <w:tcPr>
            <w:tcW w:w="939" w:type="dxa"/>
            <w:vMerge/>
            <w:shd w:val="clear" w:color="auto" w:fill="auto"/>
            <w:textDirection w:val="btLr"/>
            <w:vAlign w:val="cente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чита и користи податке представљене табеларно или графички (стубичасти дијаграм и сликовни дијаграм).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8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Језичка култура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11.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Причање по задатим речима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прича на сажет и на опширан начин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примењује правила друштвено прихватљивог понашања поштујући права, обавезе и различитости међу људима.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усменог излагања, дијалошка, демонстративна метода,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85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се понаша на начин који уважава сопствене и туђе потребе, права и осећања у свакодневним ситуацијама.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430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Језик 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12.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Именице, обнављање знања из другог разреда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обнављање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врсте (и подврсте) речи у типичним случајевима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– одреди основне граматичке категорије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именица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идентификује облике рељефа и површинских вода у свом крају.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Ученик повезује различита занимања и делатности са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потребама људи у крају у коме живи.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дијалошка метода,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430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430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left="0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чита и користи податке представљене табеларно или графички (стубичасти дијаграм и сликовни дијаграм).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1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Језик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13.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Градивне именице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врсте (и подврсте) речи у типичним случајевима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одреди основне граматичке категорије именица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идентификује облике рељефа и површинских вода у свом крају.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повезује различита занимања и делатности са потребама људи у крају у коме живи.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дијалошка, дедуктивна и индуктивна метода,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листић, ППТ 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458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15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чита и користи податке представљене табеларно или графички (стубичасти дијаграм и сликовни дијаграм).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9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Језик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14.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Градивне именице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врсте (и подврсте) речи у типичним случајевима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– одреди основне граматичке категорије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именица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идентификује облике рељефа и површинских вода у свом крају.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Ученик повезује различита занимања и делатности са потребама људи у крају у коме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живи.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метода рада на тексту, дијалошка, дедуктивна и индуктивна метода, метода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наставни листић, ППТ 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95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24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tcBorders>
              <w:bottom w:val="nil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tcBorders>
              <w:bottom w:val="nil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чита и користи податке представљене табеларно или графички (стубичасти дијаграм и сликовни дијаграм).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tcBorders>
              <w:bottom w:val="nil"/>
            </w:tcBorders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tcBorders>
              <w:bottom w:val="nil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1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Књижевност 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15.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„Корњача и зец”, Езоп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књижевне врсте: лирску и епску песму, причу, басну, бајку, роман и драмски текст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именује главне и споредне ликове и разликује њихове позитивне и негативне особине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одреди тему, редослед догађаја, време и место дешавања у прочитаном тексту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примењује правила друштвено прихватљивог понашања поштујући права, обавезе и различитости међу људима.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 демонстративна метода, метода писаних радова, метода рада на тексту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читанка, радна свеска,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15"/>
          <w:jc w:val="center"/>
        </w:trPr>
        <w:tc>
          <w:tcPr>
            <w:tcW w:w="939" w:type="dxa"/>
            <w:vMerge/>
            <w:shd w:val="clear" w:color="auto" w:fill="auto"/>
            <w:textDirection w:val="btLr"/>
            <w:vAlign w:val="cente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Својим понашањем ученик показује да прихвата различитости код других.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препознаје у свом окружењу примере неједнаког поступања према другој особи или групи због неког њиховог личног својства.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се понаша на начин који уважава сопствене и туђе потребе, права и осећања у свакодневним ситуацијама.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377"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Језик 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16.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Збирне именице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врсте (и подврсте) речи у типичним случајевима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– одреди основне граматичке категорије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именица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приказује везе међу живим бићима у различитим животним заједницама помоћу ланаца исхране.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метода рада на тексту, дијалошка, дедуктивна и индуктивна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метода,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25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Ликовна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 xml:space="preserve">Ученик тумачи једноставне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25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чита и користи податке представљене табеларно или графички (стубичасти дијаграм и сликовни дијаграм).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80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Језик 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17.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Збирне именице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врсте (и подврсте) речи у типичним случајевима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одреди основне граматичке категорије именица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приказује везе међу живим бићима у различитим животним заједницама помоћу ланаца исхране.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дијалошка, дедуктивна и индуктивна метода,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494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тумачи једноставне визуелне информације које опажа у свакодневном животу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805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чита и користи податке представљене табеларно или графички (стубичасти дијаграм и сликовни дијаграм).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78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Књижевност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18.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„Домовина се брани лепотом”, Љубивоје Ршумовић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препозна основне одлике лирске песме (стих, строфа и рима)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уочи поређење у књижевном делу и разуме његову улогу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разуме идеје књижевног дела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илуструје примерима одговоран и неодговоран однос човека према животној средини.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читанка, радна свеска,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Pr="00A722A4" w:rsidRDefault="00A722A4" w:rsidP="00A722A4">
            <w:pPr>
              <w:jc w:val="center"/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107"/>
          <w:jc w:val="center"/>
        </w:trPr>
        <w:tc>
          <w:tcPr>
            <w:tcW w:w="939" w:type="dxa"/>
            <w:vMerge/>
            <w:shd w:val="clear" w:color="auto" w:fill="auto"/>
            <w:textDirection w:val="btLr"/>
            <w:vAlign w:val="cente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се понаша на начин који уважава сопствене и туђе потребе, права и осећања у свакодневним ситуацијама.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75"/>
          <w:jc w:val="center"/>
        </w:trPr>
        <w:tc>
          <w:tcPr>
            <w:tcW w:w="939" w:type="dxa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Језичка култура</w:t>
            </w:r>
          </w:p>
        </w:tc>
        <w:tc>
          <w:tcPr>
            <w:tcW w:w="766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19. </w:t>
            </w:r>
          </w:p>
        </w:tc>
        <w:tc>
          <w:tcPr>
            <w:tcW w:w="1890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Речи које значе нешто умањено или увећано</w:t>
            </w:r>
          </w:p>
        </w:tc>
        <w:tc>
          <w:tcPr>
            <w:tcW w:w="1170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8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‒ варира језички израз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идентификује истакнути део целине и визуелне супротности у свом окружењу.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разговора, метода писаних радова, метода демонстрације, метода рада на тексту</w:t>
            </w:r>
          </w:p>
        </w:tc>
        <w:tc>
          <w:tcPr>
            <w:tcW w:w="1459" w:type="dxa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ППТ презентација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7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Књижевност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20.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„Домовина се брани лепотом”, Љубивоје Ршумовић – изражајно  рецитовање песме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− изражајно рецитује песму;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илуструје примерима одговоран и неодговоран однос човека према животној средини.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читанка, радна свеска,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275"/>
          <w:jc w:val="center"/>
        </w:trPr>
        <w:tc>
          <w:tcPr>
            <w:tcW w:w="939" w:type="dxa"/>
            <w:vMerge/>
            <w:shd w:val="clear" w:color="auto" w:fill="auto"/>
            <w:textDirection w:val="btLr"/>
            <w:vAlign w:val="cente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се понаша на начин који уважава сопствене и туђе потребе, права и осећања у свакодневним ситуацијама.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cantSplit/>
          <w:trHeight w:val="637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Језик 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21.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Именице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разликује врсте (и подврсте) речи у типичним случајевима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одреди основне граматичке категорије именица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идентификује облике рељефа и површинских вода у свом крају.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повезује различита занимања и делатности са потребама људи у крају у коме живи.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тексту, дијалошка метода, метода писаних радова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компакт-диск, наставни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уџбеника граматика;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презентација</w:t>
            </w:r>
          </w:p>
          <w:p w:rsidR="00A722A4" w:rsidRPr="00A722A4" w:rsidRDefault="00A722A4" w:rsidP="00A722A4">
            <w:pPr>
              <w:rPr>
                <w:rFonts w:ascii="Times New Roman" w:hAnsi="Times New Roman"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cantSplit/>
          <w:trHeight w:val="293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right="166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cantSplit/>
          <w:trHeight w:val="326"/>
          <w:jc w:val="center"/>
        </w:trPr>
        <w:tc>
          <w:tcPr>
            <w:tcW w:w="939" w:type="dxa"/>
            <w:vMerge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Математика 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</w:tcPr>
          <w:p w:rsidR="00A722A4" w:rsidRPr="00232ACC" w:rsidRDefault="00A722A4" w:rsidP="00BF3EDF">
            <w:pPr>
              <w:pStyle w:val="TableParagraph"/>
              <w:tabs>
                <w:tab w:val="left" w:pos="162"/>
              </w:tabs>
              <w:spacing w:before="40" w:after="40" w:line="276" w:lineRule="auto"/>
              <w:ind w:right="166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Ученик чита и користи податке представљене табеларно или графички (стубичасти дијаграм и сликовни дијаграм).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555"/>
          <w:jc w:val="center"/>
        </w:trPr>
        <w:tc>
          <w:tcPr>
            <w:tcW w:w="939" w:type="dxa"/>
            <w:vMerge w:val="restart"/>
            <w:shd w:val="clear" w:color="auto" w:fill="auto"/>
            <w:textDirection w:val="btLr"/>
          </w:tcPr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Књижевност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22.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„Реч-две о Питеру”, Ијан Макјуан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‒ одреди тему, редослед догађаја, време и место дешавања у прочитаном тексту</w:t>
            </w: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примењује правила друштвено прихватљивог понашања поштујући права, обавезе и различитости међу људима.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 демонстративна метода, метода рада на тексту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читанка, радна свеска,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уџбеници,</w:t>
            </w:r>
          </w:p>
          <w:p w:rsidR="00A722A4" w:rsidRDefault="00A722A4" w:rsidP="00A722A4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вебсајт,презентација</w:t>
            </w:r>
          </w:p>
          <w:p w:rsidR="00A722A4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A722A4" w:rsidRPr="00232ACC" w:rsidTr="00A722A4">
        <w:trPr>
          <w:trHeight w:val="555"/>
          <w:jc w:val="center"/>
        </w:trPr>
        <w:tc>
          <w:tcPr>
            <w:tcW w:w="93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37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Ученик се понаша на начин који уважава сопствене и туђе потребе, права и осећања у </w:t>
            </w:r>
          </w:p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свакодневним ситуацијама.</w:t>
            </w:r>
          </w:p>
        </w:tc>
        <w:tc>
          <w:tcPr>
            <w:tcW w:w="1417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722A4" w:rsidRPr="00232ACC" w:rsidRDefault="00A722A4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</w:tbl>
    <w:p w:rsidR="00A722A4" w:rsidRPr="00232ACC" w:rsidRDefault="00A722A4" w:rsidP="00A722A4">
      <w:pPr>
        <w:spacing w:after="0" w:line="360" w:lineRule="auto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A722A4" w:rsidRDefault="00A722A4" w:rsidP="00A722A4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11387"/>
      </w:tblGrid>
      <w:tr w:rsidR="00A722A4" w:rsidRPr="006353E3" w:rsidTr="00BF3E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722A4" w:rsidRPr="00CB11E2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CB11E2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:rsidR="00A722A4" w:rsidRPr="006353E3" w:rsidRDefault="00A722A4" w:rsidP="00A722A4">
      <w:pPr>
        <w:rPr>
          <w:rFonts w:ascii="Times New Roman" w:hAnsi="Times New Roman"/>
          <w:sz w:val="18"/>
          <w:szCs w:val="18"/>
          <w:lang w:val="sr-Cyrl-CS"/>
        </w:rPr>
      </w:pP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373"/>
      </w:tblGrid>
      <w:tr w:rsidR="00A722A4" w:rsidRPr="006353E3" w:rsidTr="00BF3EDF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722A4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Евалуација квалитета испланираног:</w:t>
            </w:r>
          </w:p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  <w:tr w:rsidR="00A722A4" w:rsidRPr="006353E3" w:rsidTr="00BF3EDF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722A4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50133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Међупредметна корелација и компетенције</w:t>
            </w:r>
          </w:p>
          <w:p w:rsidR="00A722A4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1)ликовна култура: скицирање на основу задатка; посматрање различитих слика у оквиру презентација; различити начини ликовног демонстрирања математичког градива;</w:t>
            </w:r>
          </w:p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2)српски језик: разумевање прочитаног; давање одговора на питање; анализа реченице у текстуалном задатку у смислу издвајања познатог</w:t>
            </w:r>
          </w:p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3)свет око нас: различити типови задатака у којима има елемената живе/неживе природе</w:t>
            </w:r>
          </w:p>
          <w:p w:rsidR="00A722A4" w:rsidRPr="006353E3" w:rsidRDefault="00A722A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4)физичко васпитање: заступљено најчшће у завршном делу часа у оквиру систематизације градива кроз игру и слично</w:t>
            </w:r>
          </w:p>
        </w:tc>
      </w:tr>
    </w:tbl>
    <w:p w:rsidR="00A722A4" w:rsidRPr="00232ACC" w:rsidRDefault="00A722A4" w:rsidP="00A722A4">
      <w:pPr>
        <w:rPr>
          <w:rFonts w:ascii="Times New Roman" w:hAnsi="Times New Roman"/>
          <w:b/>
          <w:noProof/>
          <w:color w:val="000000"/>
          <w:sz w:val="18"/>
          <w:szCs w:val="18"/>
          <w:lang/>
        </w:rPr>
      </w:pPr>
    </w:p>
    <w:p w:rsidR="00A722A4" w:rsidRDefault="00A722A4" w:rsidP="00A722A4"/>
    <w:p w:rsidR="00A722A4" w:rsidRPr="00C60EF1" w:rsidRDefault="00A722A4" w:rsidP="00A722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A722A4" w:rsidRDefault="00A722A4" w:rsidP="00A722A4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/>
          <w:lang w:eastAsia="sr-Cyrl-CS"/>
        </w:rPr>
        <w:t>р</w:t>
      </w:r>
      <w:r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A722A4" w:rsidRPr="00D76411" w:rsidRDefault="00A722A4" w:rsidP="00A722A4"/>
    <w:p w:rsidR="00A722A4" w:rsidRPr="00232ACC" w:rsidRDefault="00A722A4" w:rsidP="00A722A4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A722A4" w:rsidRPr="00232ACC" w:rsidRDefault="00A722A4" w:rsidP="00A722A4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A722A4" w:rsidRPr="00232ACC" w:rsidRDefault="00A722A4" w:rsidP="00A722A4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8515FB" w:rsidRDefault="008515FB"/>
    <w:sectPr w:rsidR="008515FB" w:rsidSect="00A722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A722A4"/>
    <w:rsid w:val="008515FB"/>
    <w:rsid w:val="00A722A4"/>
    <w:rsid w:val="00E0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722A4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2399</Words>
  <Characters>13678</Characters>
  <Application>Microsoft Office Word</Application>
  <DocSecurity>0</DocSecurity>
  <Lines>113</Lines>
  <Paragraphs>32</Paragraphs>
  <ScaleCrop>false</ScaleCrop>
  <Company/>
  <LinksUpToDate>false</LinksUpToDate>
  <CharactersWithSpaces>16045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2021-08-27T17:37:00Z</dcterms:created>
  <dcterms:modified xsi:type="dcterms:W3CDTF">2021-08-27T17:51:00Z</dcterms:modified>
</cp:coreProperties>
</file>