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E5" w:rsidRDefault="00341FE5" w:rsidP="00341FE5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  <w:lang/>
        </w:rPr>
      </w:pPr>
      <w:bookmarkStart w:id="0" w:name="_GoBack"/>
      <w:bookmarkEnd w:id="0"/>
      <w:proofErr w:type="spellStart"/>
      <w:r w:rsidRPr="0026104D">
        <w:rPr>
          <w:rFonts w:ascii="Times New Roman" w:hAnsi="Times New Roman"/>
          <w:b/>
          <w:sz w:val="24"/>
          <w:szCs w:val="24"/>
        </w:rPr>
        <w:t>Основна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школа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Светислав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Голубовић</w:t>
      </w:r>
      <w:proofErr w:type="spellEnd"/>
      <w:r w:rsidRPr="0026104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Митраљета</w:t>
      </w:r>
      <w:proofErr w:type="spellEnd"/>
      <w:proofErr w:type="gramStart"/>
      <w:r w:rsidRPr="0026104D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104D">
        <w:rPr>
          <w:rFonts w:ascii="Times New Roman" w:hAnsi="Times New Roman"/>
          <w:b/>
          <w:sz w:val="24"/>
          <w:szCs w:val="24"/>
        </w:rPr>
        <w:t>Батајница</w:t>
      </w:r>
      <w:proofErr w:type="spellEnd"/>
      <w:proofErr w:type="gramEnd"/>
    </w:p>
    <w:p w:rsidR="00341FE5" w:rsidRPr="00341FE5" w:rsidRDefault="00341FE5" w:rsidP="00341FE5">
      <w:pPr>
        <w:tabs>
          <w:tab w:val="left" w:pos="8205"/>
        </w:tabs>
        <w:spacing w:after="0"/>
        <w:rPr>
          <w:rFonts w:ascii="Times New Roman" w:hAnsi="Times New Roman"/>
          <w:b/>
          <w:sz w:val="24"/>
          <w:szCs w:val="24"/>
          <w:lang/>
        </w:rPr>
      </w:pPr>
    </w:p>
    <w:p w:rsidR="008F19C1" w:rsidRDefault="00341FE5" w:rsidP="00341FE5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 w:rsidRPr="00341FE5"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>ОПЕРАТИВНИ ПЛАН РАДА НАСТАВНИКА</w:t>
      </w:r>
    </w:p>
    <w:p w:rsidR="00341FE5" w:rsidRPr="00341FE5" w:rsidRDefault="008F19C1" w:rsidP="00341FE5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Cyrl-CS"/>
        </w:rPr>
        <w:t xml:space="preserve"> РЕДОВНА НАСТАВА</w:t>
      </w:r>
    </w:p>
    <w:p w:rsidR="00341FE5" w:rsidRPr="00232ACC" w:rsidRDefault="00341FE5" w:rsidP="00341FE5">
      <w:pPr>
        <w:tabs>
          <w:tab w:val="left" w:pos="720"/>
          <w:tab w:val="center" w:pos="7315"/>
          <w:tab w:val="left" w:pos="10320"/>
        </w:tabs>
        <w:spacing w:after="0" w:line="360" w:lineRule="auto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ab/>
        <w:t xml:space="preserve">Школска  2020/2021.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г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одина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; 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Месе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ц: СЕПТЕМБАР;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Разред: трећи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;  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Назив предмета: Математика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;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Недељни фонд часова:  пет (5</w:t>
      </w:r>
      <w:r w:rsidR="008F19C1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>)</w:t>
      </w:r>
      <w:r w:rsidRPr="00232ACC"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  <w:t xml:space="preserve">       </w:t>
      </w:r>
    </w:p>
    <w:p w:rsidR="00341FE5" w:rsidRPr="00232ACC" w:rsidRDefault="00341FE5" w:rsidP="00341FE5">
      <w:pPr>
        <w:spacing w:after="0"/>
        <w:rPr>
          <w:rFonts w:ascii="Times New Roman" w:eastAsia="Times New Roman" w:hAnsi="Times New Roman"/>
          <w:bCs/>
          <w:noProof/>
          <w:sz w:val="20"/>
          <w:szCs w:val="20"/>
          <w:lang w:eastAsia="sr-Cyrl-CS"/>
        </w:rPr>
      </w:pPr>
    </w:p>
    <w:tbl>
      <w:tblPr>
        <w:tblW w:w="15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"/>
        <w:gridCol w:w="720"/>
        <w:gridCol w:w="1890"/>
        <w:gridCol w:w="1170"/>
        <w:gridCol w:w="2160"/>
        <w:gridCol w:w="1260"/>
        <w:gridCol w:w="2880"/>
        <w:gridCol w:w="1392"/>
        <w:gridCol w:w="1417"/>
        <w:gridCol w:w="1601"/>
      </w:tblGrid>
      <w:tr w:rsidR="00341FE5" w:rsidRPr="00232ACC" w:rsidTr="008F19C1">
        <w:trPr>
          <w:trHeight w:val="539"/>
          <w:tblHeader/>
          <w:jc w:val="center"/>
        </w:trPr>
        <w:tc>
          <w:tcPr>
            <w:tcW w:w="985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Настав-на тема</w:t>
            </w:r>
          </w:p>
        </w:tc>
        <w:tc>
          <w:tcPr>
            <w:tcW w:w="2610" w:type="dxa"/>
            <w:gridSpan w:val="2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Наставна јединица</w:t>
            </w:r>
          </w:p>
        </w:tc>
        <w:tc>
          <w:tcPr>
            <w:tcW w:w="1170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Тип часа</w:t>
            </w:r>
          </w:p>
        </w:tc>
        <w:tc>
          <w:tcPr>
            <w:tcW w:w="2160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Исходи</w:t>
            </w:r>
          </w:p>
        </w:tc>
        <w:tc>
          <w:tcPr>
            <w:tcW w:w="4140" w:type="dxa"/>
            <w:gridSpan w:val="2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Међупредметна повезаност</w:t>
            </w:r>
          </w:p>
        </w:tc>
        <w:tc>
          <w:tcPr>
            <w:tcW w:w="1392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Облици рада</w:t>
            </w:r>
          </w:p>
        </w:tc>
        <w:tc>
          <w:tcPr>
            <w:tcW w:w="1417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Методе рада</w:t>
            </w:r>
          </w:p>
        </w:tc>
        <w:tc>
          <w:tcPr>
            <w:tcW w:w="1601" w:type="dxa"/>
            <w:vMerge w:val="restart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Hаставна средства</w:t>
            </w:r>
          </w:p>
        </w:tc>
      </w:tr>
      <w:tr w:rsidR="00341FE5" w:rsidRPr="00232ACC" w:rsidTr="008F19C1">
        <w:trPr>
          <w:trHeight w:val="224"/>
          <w:tblHeader/>
          <w:jc w:val="center"/>
        </w:trPr>
        <w:tc>
          <w:tcPr>
            <w:tcW w:w="985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shd w:val="clear" w:color="auto" w:fill="B6DDE8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Ред. број</w:t>
            </w:r>
          </w:p>
        </w:tc>
        <w:tc>
          <w:tcPr>
            <w:tcW w:w="1890" w:type="dxa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Назив</w:t>
            </w:r>
          </w:p>
        </w:tc>
        <w:tc>
          <w:tcPr>
            <w:tcW w:w="1170" w:type="dxa"/>
            <w:vMerge/>
            <w:shd w:val="clear" w:color="auto" w:fill="B6DDE8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B6DDE8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Предмет</w:t>
            </w:r>
          </w:p>
        </w:tc>
        <w:tc>
          <w:tcPr>
            <w:tcW w:w="2880" w:type="dxa"/>
            <w:shd w:val="clear" w:color="auto" w:fill="B6DDE8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  <w:t>Исходи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719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Уводни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час,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договор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о 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>начину</w:t>
            </w:r>
            <w:r w:rsidRPr="00232ACC">
              <w:rPr>
                <w:rFonts w:ascii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рада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правилно користи прибор и наставна средства за рад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tabs>
                <w:tab w:val="left" w:pos="750"/>
              </w:tabs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монолошка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98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09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2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уредно одржава простор у коме живи и борави;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21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Сабирање и одузимање до 100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–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усмено сабира и одузима бројеве до 100;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рада на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F19C1" w:rsidRDefault="00341FE5" w:rsidP="00BF3EDF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; уџбеник; </w:t>
            </w:r>
            <w:r w:rsidR="008F19C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341FE5" w:rsidRDefault="008F19C1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Default="008F19C1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дидактичка наставна средства</w:t>
            </w:r>
            <w:r w:rsidR="00D60498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D60498" w:rsidRDefault="00D60498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вебсајт;</w:t>
            </w:r>
          </w:p>
          <w:p w:rsidR="00D60498" w:rsidRPr="00232ACC" w:rsidRDefault="00D60498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78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789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21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Ученик исказује своја осећања и потребе на начин који не угрожава друге.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Ученик препознаје и уважава осећања и потребе других.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trHeight w:val="621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ГЕОМЕТРИЈА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3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Геометријске фигуре, обнављање знања из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другог разреда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– разликује дуж, полуправу и праву;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– одреди обим геометријске фигуре;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– нацрта правоугаоник, квадрат и троугао на квадратној мрежи и тачкастој мрежи;</w:t>
            </w: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листић, лењири, шестар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Pr="00232ACC" w:rsidRDefault="008F19C1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trHeight w:val="621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trHeight w:val="621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widowControl w:val="0"/>
              <w:autoSpaceDE w:val="0"/>
              <w:autoSpaceDN w:val="0"/>
              <w:spacing w:before="40" w:after="40"/>
              <w:rPr>
                <w:rFonts w:ascii="Times New Roman" w:eastAsia="Times New Roman" w:hAnsi="Times New Roman"/>
                <w:noProof/>
                <w:sz w:val="18"/>
                <w:szCs w:val="18"/>
                <w:lang/>
              </w:rPr>
            </w:pP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Мерење дужине и мерење времена, обнављање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знања из другог разреда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изрази дужину у различитим јединицама за мерење дужине;</w:t>
            </w:r>
          </w:p>
          <w:p w:rsidR="00341FE5" w:rsidRPr="00232ACC" w:rsidRDefault="00341FE5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измери дужину дужи и нацрта дуж дате дужине</w:t>
            </w:r>
          </w:p>
          <w:p w:rsidR="00341FE5" w:rsidRPr="00232ACC" w:rsidRDefault="00341FE5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чита и запише време са часовника;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– користи јединице за време у једноставним ситуацијама</w:t>
            </w:r>
          </w:p>
        </w:tc>
        <w:tc>
          <w:tcPr>
            <w:tcW w:w="126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trHeight w:val="412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користи временске одреднице (година, деценија, век) у свакодневним ситуацијама и приликом описивања догађаја из прошлости;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trHeight w:val="32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Физичко и здравствено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васпитање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 xml:space="preserve">- уредно одржава простор у коме живи и борави;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97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Множење и дељење до 100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обнављање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користи појмове чинилац, производ, дељеник, делилац, количник, садржалац;</w:t>
            </w:r>
          </w:p>
          <w:p w:rsidR="00341FE5" w:rsidRPr="00232ACC" w:rsidRDefault="00341FE5" w:rsidP="00BF3EDF">
            <w:pPr>
              <w:spacing w:before="40" w:after="40"/>
              <w:contextualSpacing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множи и дели у оквиру прве стотине;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6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9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Физичко и здравствено васпитање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уредно одржава простор у коме живи и борави;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85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Стотине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–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разматра, у групи, шта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 како је учио/ла и где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та знања може применити.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ПТТ презентација,</w:t>
            </w:r>
          </w:p>
          <w:p w:rsidR="008F19C1" w:rsidRDefault="00341FE5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; уџбеник; </w:t>
            </w:r>
            <w:r w:rsidR="008F19C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341FE5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497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9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75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Стотине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–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разматра, у групи, шта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 како је учио/ла и где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та знања може применити.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ПТТ презентација,</w:t>
            </w:r>
          </w:p>
          <w:p w:rsidR="008F19C1" w:rsidRDefault="00341FE5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; уџбеник; </w:t>
            </w:r>
            <w:r w:rsidR="008F19C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компјутер, пројектор,</w:t>
            </w:r>
          </w:p>
          <w:p w:rsidR="00341FE5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32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206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40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Десетице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–</w:t>
            </w:r>
            <w:r w:rsidRPr="00232ACC">
              <w:rPr>
                <w:rFonts w:ascii="Times New Roman" w:eastAsia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разматра, у групи, шта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 како је учио/ла  и где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та знања може применити.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735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40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85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9.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Десетице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>–</w:t>
            </w:r>
            <w:r w:rsidRPr="00232ACC">
              <w:rPr>
                <w:rFonts w:ascii="Times New Roman" w:eastAsia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– разматра, у групи, шта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 како је учио/ла и где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та знања може применити.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71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57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80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Бројеви 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–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одреди десетице и </w:t>
            </w: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lastRenderedPageBreak/>
              <w:t>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дигитални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0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6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94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03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Бројеви прве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хиљаде</w:t>
            </w:r>
            <w:r w:rsidRPr="00232ACC">
              <w:rPr>
                <w:rFonts w:ascii="Times New Roman" w:eastAsia="Times New Roman" w:hAnsi="Times New Roman"/>
                <w:noProof/>
                <w:spacing w:val="1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–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читање</w:t>
            </w:r>
            <w:r w:rsidRPr="00232ACC">
              <w:rPr>
                <w:rFonts w:ascii="Times New Roman" w:eastAsia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eastAsia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писање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9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92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67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Месна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вредност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цифре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у</w:t>
            </w:r>
            <w:r w:rsidRPr="00232ACC">
              <w:rPr>
                <w:rFonts w:ascii="Times New Roman" w:hAnsi="Times New Roman"/>
                <w:noProof/>
                <w:spacing w:val="-5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бројевима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до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одреди десетице и </w:t>
            </w: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lastRenderedPageBreak/>
              <w:t>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2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48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43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13.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Месна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вредност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цифре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у</w:t>
            </w:r>
            <w:r w:rsidRPr="00232ACC">
              <w:rPr>
                <w:rFonts w:ascii="Times New Roman" w:hAnsi="Times New Roman"/>
                <w:noProof/>
                <w:spacing w:val="-5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бројевима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до</w:t>
            </w:r>
            <w:r w:rsidRPr="00232ACC">
              <w:rPr>
                <w:rFonts w:ascii="Times New Roman" w:hAnsi="Times New Roman"/>
                <w:noProof/>
                <w:spacing w:val="1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испољава заинтересованост за сарадњу и учешће у групном раду.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F19C1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341FE5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 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 w:rsidR="008F19C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341FE5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24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4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3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60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14.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Упоређивање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>до</w:t>
            </w:r>
            <w:r w:rsidRPr="00232ACC">
              <w:rPr>
                <w:rFonts w:ascii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85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088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11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15.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Упоређивање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бројева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2"/>
                <w:sz w:val="18"/>
                <w:szCs w:val="18"/>
                <w:lang w:eastAsia="sr-Cyrl-CS"/>
              </w:rPr>
              <w:t>до</w:t>
            </w:r>
            <w:r w:rsidRPr="00232ACC">
              <w:rPr>
                <w:rFonts w:ascii="Times New Roman" w:hAnsi="Times New Roman"/>
                <w:noProof/>
                <w:spacing w:val="-3"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944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8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95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16.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Римске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цифре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-прочита број записан римским цифрама и напише дати број римским цифрама  (до 1.000);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представљене табеларно или графички </w:t>
            </w: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lastRenderedPageBreak/>
              <w:t>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рада на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,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компјутер, </w:t>
            </w: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405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2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42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30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17.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Римске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цифре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-прочита број записан римским цифрама и напише дати број римским цифрама (до 1.000);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чита и користи податке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представљене табеларно или графички (стубичасти дијаграм и сликовни дијаграм);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испољава заинтересованост за сарадњу и учешће у групном раду.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9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890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9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18.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 xml:space="preserve">Бројеви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до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одреди десетице и </w:t>
            </w: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lastRenderedPageBreak/>
              <w:t>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метода писаних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8F19C1" w:rsidRPr="008F19C1" w:rsidRDefault="00341FE5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;уџбеник; </w:t>
            </w:r>
            <w:r w:rsidR="008F19C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267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09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03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19.</w:t>
            </w:r>
          </w:p>
        </w:tc>
        <w:tc>
          <w:tcPr>
            <w:tcW w:w="1890" w:type="dxa"/>
            <w:vMerge w:val="restart"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 xml:space="preserve">Бројеви 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до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1000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испољава заинтересованост за сарадњу и учешће у групном раду.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780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439"/>
          <w:jc w:val="center"/>
        </w:trPr>
        <w:tc>
          <w:tcPr>
            <w:tcW w:w="985" w:type="dxa"/>
            <w:vMerge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2880" w:type="dxa"/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629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20.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Сабирање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одузимање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стотина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 xml:space="preserve">- одреди десетице и </w:t>
            </w: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lastRenderedPageBreak/>
              <w:t>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lastRenderedPageBreak/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lastRenderedPageBreak/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360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3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93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FFFFFF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557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21.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Сабирање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и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одузимање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стотина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утврђивање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540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color w:val="auto"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007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color w:val="auto"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394"/>
          <w:jc w:val="center"/>
        </w:trPr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БРОЈЕВИ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22.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Замена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места</w:t>
            </w: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 </w:t>
            </w: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сабирака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144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pacing w:val="-1"/>
                <w:sz w:val="18"/>
                <w:szCs w:val="18"/>
                <w:lang w:eastAsia="sr-Cyrl-CS"/>
              </w:rPr>
              <w:t>обрада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Cyrl-CS"/>
              </w:rPr>
              <w:t>- прочита, запише и упореди бројеве прве хиљаде и прикаже их на бројевној правој</w:t>
            </w:r>
          </w:p>
          <w:p w:rsidR="00341FE5" w:rsidRPr="00232ACC" w:rsidRDefault="00341FE5" w:rsidP="00BF3ED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</w:pPr>
            <w:r w:rsidRPr="00232ACC">
              <w:rPr>
                <w:rFonts w:ascii="Times New Roman" w:eastAsia="Times New Roman" w:hAnsi="Times New Roman"/>
                <w:noProof/>
                <w:color w:val="000000"/>
                <w:sz w:val="18"/>
                <w:szCs w:val="18"/>
                <w:lang/>
              </w:rPr>
              <w:t>- одреди десетице и стотине најближе датом броју;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color w:val="000000"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Грађанско васпитање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ученик пажљиво слуша саговорника, слободно износи мишљење, образлаже идеје, даје предлоге и прихвата другачије мишљење.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испољава заинтересованост за сарадњу и учешће у групном раду.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Фронтални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Индивидуални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Дијалошка,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монолошка,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демонстрати-вна,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писаних радова,</w:t>
            </w:r>
          </w:p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метода рада на тексту</w:t>
            </w:r>
          </w:p>
        </w:tc>
        <w:tc>
          <w:tcPr>
            <w:tcW w:w="1601" w:type="dxa"/>
            <w:vMerge w:val="restart"/>
            <w:shd w:val="clear" w:color="auto" w:fill="auto"/>
          </w:tcPr>
          <w:p w:rsidR="00341FE5" w:rsidRPr="00232ACC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ПТТ презентација,</w:t>
            </w:r>
          </w:p>
          <w:p w:rsidR="00341FE5" w:rsidRDefault="00341FE5" w:rsidP="00BF3EDF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наставни листић</w:t>
            </w:r>
            <w:r w:rsidR="008F19C1">
              <w:rPr>
                <w:rFonts w:ascii="Times New Roman" w:hAnsi="Times New Roman"/>
                <w:noProof/>
                <w:sz w:val="18"/>
                <w:szCs w:val="18"/>
                <w:lang/>
              </w:rPr>
              <w:t>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уџбеник; 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радна свеска;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дигитални уџбеник;</w:t>
            </w:r>
          </w:p>
          <w:p w:rsidR="008F19C1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компјутер, пројектор,</w:t>
            </w:r>
          </w:p>
          <w:p w:rsidR="008F19C1" w:rsidRPr="00232ACC" w:rsidRDefault="008F19C1" w:rsidP="008F19C1">
            <w:pPr>
              <w:spacing w:before="40" w:after="40"/>
              <w:ind w:right="-72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/>
              </w:rPr>
              <w:t>дидактичка наставна средства</w:t>
            </w:r>
          </w:p>
        </w:tc>
      </w:tr>
      <w:tr w:rsidR="00341FE5" w:rsidRPr="00232ACC" w:rsidTr="008F19C1">
        <w:trPr>
          <w:cantSplit/>
          <w:trHeight w:val="172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color w:val="auto"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Српски језик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учествује у разговору поштујући уобичајена правила комуникације и пажљиво слуша саговорника.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29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color w:val="auto"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Природа и друштво</w:t>
            </w:r>
          </w:p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 xml:space="preserve">- примени правила друштвено прихватљивог понашања поштујући права, обавезе и различитости међу људима; 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- сарађује са другим у групи на заједничким активностима;</w:t>
            </w:r>
          </w:p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>- повеже резултате рада са уложеним трудом.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  <w:tr w:rsidR="00341FE5" w:rsidRPr="00232ACC" w:rsidTr="008F19C1">
        <w:trPr>
          <w:cantSplit/>
          <w:trHeight w:val="147"/>
          <w:jc w:val="center"/>
        </w:trPr>
        <w:tc>
          <w:tcPr>
            <w:tcW w:w="985" w:type="dxa"/>
            <w:vMerge/>
            <w:shd w:val="clear" w:color="auto" w:fill="auto"/>
            <w:textDirection w:val="btLr"/>
            <w:vAlign w:val="center"/>
          </w:tcPr>
          <w:p w:rsidR="00341FE5" w:rsidRPr="00232ACC" w:rsidRDefault="00341FE5" w:rsidP="00BF3EDF">
            <w:pPr>
              <w:spacing w:before="40" w:after="40"/>
              <w:ind w:left="113" w:right="113"/>
              <w:jc w:val="center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color w:val="auto"/>
                <w:sz w:val="18"/>
                <w:szCs w:val="18"/>
                <w:lang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341FE5" w:rsidRPr="00232ACC" w:rsidRDefault="00341FE5" w:rsidP="00BF3EDF">
            <w:pPr>
              <w:pStyle w:val="Default"/>
              <w:spacing w:before="40" w:after="40" w:line="276" w:lineRule="auto"/>
              <w:rPr>
                <w:noProof/>
                <w:sz w:val="18"/>
                <w:szCs w:val="18"/>
                <w:lang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 w:eastAsia="sr-Cyrl-CS"/>
              </w:rPr>
              <w:t>Ликовна култура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341FE5" w:rsidRPr="00232ACC" w:rsidRDefault="00341FE5" w:rsidP="00BF3EDF">
            <w:pPr>
              <w:widowControl w:val="0"/>
              <w:tabs>
                <w:tab w:val="left" w:pos="162"/>
              </w:tabs>
              <w:autoSpaceDE w:val="0"/>
              <w:autoSpaceDN w:val="0"/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  <w:r w:rsidRPr="00232ACC">
              <w:rPr>
                <w:rFonts w:ascii="Times New Roman" w:hAnsi="Times New Roman"/>
                <w:noProof/>
                <w:sz w:val="18"/>
                <w:szCs w:val="18"/>
                <w:lang/>
              </w:rPr>
              <w:t xml:space="preserve">- разматра, у групи, шта и како је учио/ла и где та знања може применити. </w:t>
            </w:r>
          </w:p>
        </w:tc>
        <w:tc>
          <w:tcPr>
            <w:tcW w:w="1392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  <w:tc>
          <w:tcPr>
            <w:tcW w:w="1601" w:type="dxa"/>
            <w:vMerge/>
            <w:shd w:val="clear" w:color="auto" w:fill="auto"/>
          </w:tcPr>
          <w:p w:rsidR="00341FE5" w:rsidRPr="00232ACC" w:rsidRDefault="00341FE5" w:rsidP="00BF3EDF">
            <w:pPr>
              <w:spacing w:before="40" w:after="40"/>
              <w:rPr>
                <w:rFonts w:ascii="Times New Roman" w:hAnsi="Times New Roman"/>
                <w:noProof/>
                <w:sz w:val="18"/>
                <w:szCs w:val="18"/>
                <w:lang/>
              </w:rPr>
            </w:pPr>
          </w:p>
        </w:tc>
      </w:tr>
    </w:tbl>
    <w:p w:rsidR="008F19C1" w:rsidRDefault="008F19C1" w:rsidP="008F19C1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11387"/>
      </w:tblGrid>
      <w:tr w:rsidR="008F19C1" w:rsidRPr="006353E3" w:rsidTr="00BF3E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19C1" w:rsidRPr="00CB11E2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CB11E2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Начин праћења напредовања и постигнућа ученика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C1" w:rsidRPr="006353E3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Континуирано током школске године, након сваке области. Током сваког часа кроз активности и израду домаћег задатка. </w:t>
            </w:r>
          </w:p>
          <w:p w:rsidR="008F19C1" w:rsidRPr="006353E3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Сумативнно и формативно праћење и оцењивање на основу предвиђених стандарда постигнућа., тестови, контролни задаци, усмено испитивање</w:t>
            </w:r>
          </w:p>
        </w:tc>
      </w:tr>
    </w:tbl>
    <w:p w:rsidR="008F19C1" w:rsidRPr="006353E3" w:rsidRDefault="008F19C1" w:rsidP="008F19C1">
      <w:pPr>
        <w:rPr>
          <w:rFonts w:ascii="Times New Roman" w:hAnsi="Times New Roman"/>
          <w:sz w:val="18"/>
          <w:szCs w:val="18"/>
          <w:lang w:val="sr-Cyrl-CS"/>
        </w:rPr>
      </w:pP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  <w:r w:rsidRPr="006353E3">
        <w:rPr>
          <w:rFonts w:ascii="Times New Roman" w:hAnsi="Times New Roman"/>
          <w:sz w:val="18"/>
          <w:szCs w:val="18"/>
          <w:lang w:val="sr-Cyrl-CS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1373"/>
      </w:tblGrid>
      <w:tr w:rsidR="008F19C1" w:rsidRPr="006353E3" w:rsidTr="008F19C1">
        <w:trPr>
          <w:trHeight w:val="7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19C1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Евалуација квалитета испланираног:</w:t>
            </w:r>
          </w:p>
          <w:p w:rsidR="008F19C1" w:rsidRPr="006353E3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C1" w:rsidRPr="006353E3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Претходног месеца су одржани сви планирани часови, није било одступања.</w:t>
            </w:r>
          </w:p>
        </w:tc>
      </w:tr>
      <w:tr w:rsidR="008F19C1" w:rsidRPr="006353E3" w:rsidTr="00BF3EDF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F19C1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501338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Међупредметна корелација и компетенције</w:t>
            </w:r>
          </w:p>
          <w:p w:rsidR="008F19C1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8F19C1" w:rsidRPr="006353E3" w:rsidRDefault="008F19C1" w:rsidP="00BF3E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9C1" w:rsidRPr="006353E3" w:rsidRDefault="008F19C1" w:rsidP="008F19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1)ликовна култура: скицирање на основу задатка; посматрање различитих слика у оквиру презентација; различити начини ликовног демонстрирања математичког градива;</w:t>
            </w:r>
          </w:p>
          <w:p w:rsidR="008F19C1" w:rsidRPr="006353E3" w:rsidRDefault="008F19C1" w:rsidP="008F19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2)српски језик: разумевање прочитаног; давање одговора на питање; анализа реченице у текстуалном задатку у смислу издвајања познатог</w:t>
            </w:r>
          </w:p>
          <w:p w:rsidR="008F19C1" w:rsidRPr="006353E3" w:rsidRDefault="008F19C1" w:rsidP="008F19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3)свет око нас: различити типови задатака у којима има елемената живе/неживе природе</w:t>
            </w:r>
          </w:p>
          <w:p w:rsidR="008F19C1" w:rsidRPr="006353E3" w:rsidRDefault="008F19C1" w:rsidP="008F19C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 w:rsidRPr="006353E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  <w:t>4)физичко васпитање: заступљено најчшће у завршном делу часа у оквиру систематизације градива кроз игру и слично</w:t>
            </w:r>
          </w:p>
        </w:tc>
      </w:tr>
    </w:tbl>
    <w:p w:rsidR="00341FE5" w:rsidRPr="00232ACC" w:rsidRDefault="00341FE5" w:rsidP="00341FE5">
      <w:pPr>
        <w:rPr>
          <w:rFonts w:ascii="Times New Roman" w:hAnsi="Times New Roman"/>
          <w:b/>
          <w:noProof/>
          <w:color w:val="000000"/>
          <w:sz w:val="18"/>
          <w:szCs w:val="18"/>
          <w:lang/>
        </w:rPr>
      </w:pPr>
    </w:p>
    <w:p w:rsidR="00341FE5" w:rsidRPr="00C60EF1" w:rsidRDefault="00341FE5" w:rsidP="00341F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sr-Cyrl-CS"/>
        </w:rPr>
      </w:pP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>Датум предаје плана :                                                                Предметни наставник:</w:t>
      </w:r>
    </w:p>
    <w:p w:rsidR="00341FE5" w:rsidRDefault="00341FE5" w:rsidP="00341FE5">
      <w:pPr>
        <w:spacing w:after="0" w:line="240" w:lineRule="auto"/>
        <w:jc w:val="center"/>
        <w:rPr>
          <w:rFonts w:ascii="Times New Roman" w:eastAsia="Times New Roman" w:hAnsi="Times New Roman"/>
          <w:lang w:val="sr-Cyrl-C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sr-Cyrl-CS"/>
        </w:rPr>
        <w:t>Август, 2021</w:t>
      </w:r>
      <w:r w:rsidRPr="00C60EF1">
        <w:rPr>
          <w:rFonts w:ascii="Times New Roman" w:eastAsia="Times New Roman" w:hAnsi="Times New Roman"/>
          <w:sz w:val="24"/>
          <w:szCs w:val="24"/>
          <w:lang w:val="ru-RU" w:eastAsia="sr-Cyrl-CS"/>
        </w:rPr>
        <w:t xml:space="preserve">. </w:t>
      </w:r>
      <w:r w:rsidRPr="00C60EF1">
        <w:rPr>
          <w:rFonts w:ascii="Times New Roman" w:eastAsia="Times New Roman" w:hAnsi="Times New Roman"/>
          <w:sz w:val="24"/>
          <w:szCs w:val="24"/>
          <w:lang w:val="sr-Cyrl-CS" w:eastAsia="sr-Cyrl-CS"/>
        </w:rPr>
        <w:t>год.</w:t>
      </w:r>
      <w:r>
        <w:rPr>
          <w:rFonts w:ascii="Times New Roman" w:eastAsia="Times New Roman" w:hAnsi="Times New Roman"/>
          <w:lang w:val="sr-Cyrl-CS" w:eastAsia="sr-Cyrl-CS"/>
        </w:rPr>
        <w:t xml:space="preserve">Актив учитеља  3.  </w:t>
      </w:r>
      <w:proofErr w:type="gramStart"/>
      <w:r>
        <w:rPr>
          <w:rFonts w:ascii="Times New Roman" w:eastAsia="Times New Roman" w:hAnsi="Times New Roman"/>
          <w:lang w:eastAsia="sr-Cyrl-CS"/>
        </w:rPr>
        <w:t>р</w:t>
      </w:r>
      <w:r>
        <w:rPr>
          <w:rFonts w:ascii="Times New Roman" w:eastAsia="Times New Roman" w:hAnsi="Times New Roman"/>
          <w:lang w:val="sr-Cyrl-CS" w:eastAsia="sr-Cyrl-CS"/>
        </w:rPr>
        <w:t>азреда</w:t>
      </w:r>
      <w:proofErr w:type="gramEnd"/>
    </w:p>
    <w:p w:rsidR="00341FE5" w:rsidRPr="00232ACC" w:rsidRDefault="00341FE5" w:rsidP="00341FE5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noProof/>
          <w:sz w:val="20"/>
          <w:szCs w:val="20"/>
          <w:lang w:eastAsia="sr-Cyrl-CS"/>
        </w:rPr>
      </w:pPr>
    </w:p>
    <w:p w:rsidR="008515FB" w:rsidRDefault="008515FB"/>
    <w:sectPr w:rsidR="008515FB" w:rsidSect="00341F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41FE5"/>
    <w:rsid w:val="00341FE5"/>
    <w:rsid w:val="005C4658"/>
    <w:rsid w:val="008515FB"/>
    <w:rsid w:val="008F19C1"/>
    <w:rsid w:val="00CB11E2"/>
    <w:rsid w:val="00D60498"/>
    <w:rsid w:val="00E05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F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Moravka Ivanovic</dc:creator>
  <cp:lastModifiedBy>Moravka Ivanovic</cp:lastModifiedBy>
  <cp:revision>2</cp:revision>
  <dcterms:created xsi:type="dcterms:W3CDTF">2021-08-27T17:01:00Z</dcterms:created>
  <dcterms:modified xsi:type="dcterms:W3CDTF">2021-08-27T17:52:00Z</dcterms:modified>
</cp:coreProperties>
</file>