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A00" w:rsidRPr="0026104D" w:rsidRDefault="00992A00" w:rsidP="00992A00">
      <w:pPr>
        <w:tabs>
          <w:tab w:val="left" w:pos="8205"/>
        </w:tabs>
        <w:spacing w:after="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proofErr w:type="spellStart"/>
      <w:r w:rsidRPr="0026104D">
        <w:rPr>
          <w:rFonts w:ascii="Times New Roman" w:hAnsi="Times New Roman"/>
          <w:b/>
          <w:sz w:val="24"/>
          <w:szCs w:val="24"/>
        </w:rPr>
        <w:t>Основна</w:t>
      </w:r>
      <w:proofErr w:type="spellEnd"/>
      <w:r w:rsidRPr="002610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6104D">
        <w:rPr>
          <w:rFonts w:ascii="Times New Roman" w:hAnsi="Times New Roman"/>
          <w:b/>
          <w:sz w:val="24"/>
          <w:szCs w:val="24"/>
        </w:rPr>
        <w:t>школа</w:t>
      </w:r>
      <w:proofErr w:type="spellEnd"/>
      <w:r w:rsidRPr="0026104D">
        <w:rPr>
          <w:rFonts w:ascii="Times New Roman" w:hAnsi="Times New Roman"/>
          <w:b/>
          <w:sz w:val="24"/>
          <w:szCs w:val="24"/>
        </w:rPr>
        <w:t xml:space="preserve"> „</w:t>
      </w:r>
      <w:proofErr w:type="spellStart"/>
      <w:r w:rsidRPr="0026104D">
        <w:rPr>
          <w:rFonts w:ascii="Times New Roman" w:hAnsi="Times New Roman"/>
          <w:b/>
          <w:sz w:val="24"/>
          <w:szCs w:val="24"/>
        </w:rPr>
        <w:t>Светислав</w:t>
      </w:r>
      <w:proofErr w:type="spellEnd"/>
      <w:r w:rsidRPr="002610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6104D">
        <w:rPr>
          <w:rFonts w:ascii="Times New Roman" w:hAnsi="Times New Roman"/>
          <w:b/>
          <w:sz w:val="24"/>
          <w:szCs w:val="24"/>
        </w:rPr>
        <w:t>Голубовић</w:t>
      </w:r>
      <w:proofErr w:type="spellEnd"/>
      <w:r w:rsidRPr="002610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6104D">
        <w:rPr>
          <w:rFonts w:ascii="Times New Roman" w:hAnsi="Times New Roman"/>
          <w:b/>
          <w:sz w:val="24"/>
          <w:szCs w:val="24"/>
        </w:rPr>
        <w:t>Митраљета</w:t>
      </w:r>
      <w:proofErr w:type="spellEnd"/>
      <w:proofErr w:type="gramStart"/>
      <w:r w:rsidRPr="0026104D">
        <w:rPr>
          <w:rFonts w:ascii="Times New Roman" w:hAnsi="Times New Roman"/>
          <w:b/>
          <w:sz w:val="24"/>
          <w:szCs w:val="24"/>
        </w:rPr>
        <w:t>“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6104D">
        <w:rPr>
          <w:rFonts w:ascii="Times New Roman" w:hAnsi="Times New Roman"/>
          <w:b/>
          <w:sz w:val="24"/>
          <w:szCs w:val="24"/>
        </w:rPr>
        <w:t>Батајница</w:t>
      </w:r>
      <w:proofErr w:type="spellEnd"/>
      <w:proofErr w:type="gramEnd"/>
    </w:p>
    <w:p w:rsidR="00992A00" w:rsidRDefault="00992A00" w:rsidP="00992A00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noProof/>
          <w:sz w:val="24"/>
          <w:szCs w:val="24"/>
          <w:lang w:eastAsia="sr-Cyrl-CS"/>
        </w:rPr>
      </w:pPr>
    </w:p>
    <w:p w:rsidR="00992A00" w:rsidRPr="00992A00" w:rsidRDefault="00992A00" w:rsidP="00992A00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noProof/>
          <w:sz w:val="24"/>
          <w:szCs w:val="24"/>
          <w:lang w:eastAsia="sr-Cyrl-CS"/>
        </w:rPr>
      </w:pPr>
      <w:r w:rsidRPr="00992A00">
        <w:rPr>
          <w:rFonts w:ascii="Times New Roman" w:eastAsia="Times New Roman" w:hAnsi="Times New Roman"/>
          <w:b/>
          <w:noProof/>
          <w:sz w:val="24"/>
          <w:szCs w:val="24"/>
          <w:lang w:eastAsia="sr-Cyrl-CS"/>
        </w:rPr>
        <w:t>ОПЕРАТИВНИ ПЛАН РАДА НАСТАВНИКА</w:t>
      </w:r>
    </w:p>
    <w:p w:rsidR="00992A00" w:rsidRPr="00992A00" w:rsidRDefault="00992A00" w:rsidP="00992A00">
      <w:pPr>
        <w:tabs>
          <w:tab w:val="left" w:pos="630"/>
          <w:tab w:val="left" w:pos="720"/>
          <w:tab w:val="center" w:pos="7315"/>
          <w:tab w:val="left" w:pos="10320"/>
        </w:tabs>
        <w:spacing w:after="0" w:line="360" w:lineRule="auto"/>
        <w:rPr>
          <w:rFonts w:ascii="Times New Roman" w:eastAsia="Times New Roman" w:hAnsi="Times New Roman"/>
          <w:b/>
          <w:bCs/>
          <w:noProof/>
          <w:sz w:val="20"/>
          <w:szCs w:val="20"/>
          <w:lang w:eastAsia="sr-Cyrl-CS"/>
        </w:rPr>
      </w:pPr>
      <w:r w:rsidRPr="00232ACC">
        <w:rPr>
          <w:rFonts w:ascii="Times New Roman" w:eastAsia="Times New Roman" w:hAnsi="Times New Roman"/>
          <w:bCs/>
          <w:noProof/>
          <w:sz w:val="20"/>
          <w:szCs w:val="20"/>
          <w:lang w:eastAsia="sr-Cyrl-CS"/>
        </w:rPr>
        <w:tab/>
      </w:r>
      <w:r w:rsidRPr="00232ACC">
        <w:rPr>
          <w:rFonts w:ascii="Times New Roman" w:eastAsia="Times New Roman" w:hAnsi="Times New Roman"/>
          <w:bCs/>
          <w:noProof/>
          <w:sz w:val="20"/>
          <w:szCs w:val="20"/>
          <w:lang w:eastAsia="sr-Cyrl-CS"/>
        </w:rPr>
        <w:tab/>
      </w:r>
      <w:r w:rsidRPr="00992A00">
        <w:rPr>
          <w:rFonts w:ascii="Times New Roman" w:eastAsia="Times New Roman" w:hAnsi="Times New Roman"/>
          <w:b/>
          <w:bCs/>
          <w:noProof/>
          <w:sz w:val="20"/>
          <w:szCs w:val="20"/>
          <w:lang w:eastAsia="sr-Cyrl-CS"/>
        </w:rPr>
        <w:t>Школска  2021/2022</w:t>
      </w:r>
      <w:r>
        <w:rPr>
          <w:rFonts w:ascii="Times New Roman" w:eastAsia="Times New Roman" w:hAnsi="Times New Roman"/>
          <w:b/>
          <w:bCs/>
          <w:noProof/>
          <w:sz w:val="20"/>
          <w:szCs w:val="20"/>
          <w:lang w:eastAsia="sr-Cyrl-CS"/>
        </w:rPr>
        <w:t xml:space="preserve">. Година;  Месец: СЕПТЕМБАР; </w:t>
      </w:r>
      <w:r w:rsidRPr="00992A00">
        <w:rPr>
          <w:rFonts w:ascii="Times New Roman" w:eastAsia="Times New Roman" w:hAnsi="Times New Roman"/>
          <w:b/>
          <w:bCs/>
          <w:noProof/>
          <w:sz w:val="20"/>
          <w:szCs w:val="20"/>
          <w:lang w:eastAsia="sr-Cyrl-CS"/>
        </w:rPr>
        <w:t>Разред: трећи</w:t>
      </w:r>
      <w:r>
        <w:rPr>
          <w:rFonts w:ascii="Times New Roman" w:eastAsia="Times New Roman" w:hAnsi="Times New Roman"/>
          <w:b/>
          <w:bCs/>
          <w:noProof/>
          <w:sz w:val="20"/>
          <w:szCs w:val="20"/>
          <w:lang w:eastAsia="sr-Cyrl-CS"/>
        </w:rPr>
        <w:t xml:space="preserve">; </w:t>
      </w:r>
      <w:r w:rsidRPr="00992A00">
        <w:rPr>
          <w:rFonts w:ascii="Times New Roman" w:eastAsia="Times New Roman" w:hAnsi="Times New Roman"/>
          <w:b/>
          <w:bCs/>
          <w:noProof/>
          <w:sz w:val="20"/>
          <w:szCs w:val="20"/>
          <w:lang w:eastAsia="sr-Cyrl-CS"/>
        </w:rPr>
        <w:t>Назив предмета: Музичка култура</w:t>
      </w:r>
      <w:r>
        <w:rPr>
          <w:rFonts w:ascii="Times New Roman" w:eastAsia="Times New Roman" w:hAnsi="Times New Roman"/>
          <w:b/>
          <w:bCs/>
          <w:noProof/>
          <w:sz w:val="20"/>
          <w:szCs w:val="20"/>
          <w:lang w:eastAsia="sr-Cyrl-CS"/>
        </w:rPr>
        <w:t>;</w:t>
      </w:r>
      <w:r w:rsidRPr="00992A00">
        <w:rPr>
          <w:rFonts w:ascii="Times New Roman" w:eastAsia="Times New Roman" w:hAnsi="Times New Roman"/>
          <w:b/>
          <w:bCs/>
          <w:noProof/>
          <w:sz w:val="20"/>
          <w:szCs w:val="20"/>
          <w:lang w:eastAsia="sr-Cyrl-CS"/>
        </w:rPr>
        <w:t xml:space="preserve">  Недељни фонд ча</w:t>
      </w:r>
      <w:r>
        <w:rPr>
          <w:rFonts w:ascii="Times New Roman" w:eastAsia="Times New Roman" w:hAnsi="Times New Roman"/>
          <w:b/>
          <w:bCs/>
          <w:noProof/>
          <w:sz w:val="20"/>
          <w:szCs w:val="20"/>
          <w:lang w:eastAsia="sr-Cyrl-CS"/>
        </w:rPr>
        <w:t>сова:  1</w:t>
      </w:r>
    </w:p>
    <w:p w:rsidR="00992A00" w:rsidRPr="00992A00" w:rsidRDefault="00992A00" w:rsidP="00992A00">
      <w:pPr>
        <w:tabs>
          <w:tab w:val="left" w:pos="630"/>
          <w:tab w:val="left" w:pos="720"/>
          <w:tab w:val="center" w:pos="7315"/>
          <w:tab w:val="left" w:pos="10320"/>
        </w:tabs>
        <w:spacing w:after="0" w:line="360" w:lineRule="auto"/>
        <w:rPr>
          <w:rFonts w:ascii="Times New Roman" w:eastAsia="Times New Roman" w:hAnsi="Times New Roman"/>
          <w:b/>
          <w:bCs/>
          <w:noProof/>
          <w:sz w:val="20"/>
          <w:szCs w:val="20"/>
          <w:lang w:eastAsia="sr-Cyrl-CS"/>
        </w:rPr>
      </w:pPr>
      <w:r w:rsidRPr="00992A00">
        <w:rPr>
          <w:rFonts w:ascii="Times New Roman" w:eastAsia="Times New Roman" w:hAnsi="Times New Roman"/>
          <w:b/>
          <w:bCs/>
          <w:noProof/>
          <w:sz w:val="20"/>
          <w:szCs w:val="20"/>
          <w:lang w:eastAsia="sr-Cyrl-CS"/>
        </w:rPr>
        <w:t xml:space="preserve">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bCs/>
          <w:noProof/>
          <w:sz w:val="20"/>
          <w:szCs w:val="20"/>
          <w:lang w:eastAsia="sr-Cyrl-CS"/>
        </w:rPr>
        <w:t xml:space="preserve">            </w:t>
      </w:r>
    </w:p>
    <w:p w:rsidR="00992A00" w:rsidRPr="00992A00" w:rsidRDefault="00992A00" w:rsidP="00992A00">
      <w:pPr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  <w:lang w:eastAsia="sr-Cyrl-CS"/>
        </w:rPr>
      </w:pPr>
    </w:p>
    <w:tbl>
      <w:tblPr>
        <w:tblW w:w="153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85"/>
        <w:gridCol w:w="720"/>
        <w:gridCol w:w="1890"/>
        <w:gridCol w:w="1170"/>
        <w:gridCol w:w="2160"/>
        <w:gridCol w:w="1260"/>
        <w:gridCol w:w="2880"/>
        <w:gridCol w:w="1530"/>
        <w:gridCol w:w="1620"/>
        <w:gridCol w:w="1170"/>
      </w:tblGrid>
      <w:tr w:rsidR="00992A00" w:rsidRPr="00232ACC" w:rsidTr="00BF3EDF">
        <w:trPr>
          <w:trHeight w:val="602"/>
          <w:tblHeader/>
          <w:jc w:val="center"/>
        </w:trPr>
        <w:tc>
          <w:tcPr>
            <w:tcW w:w="985" w:type="dxa"/>
            <w:vMerge w:val="restart"/>
            <w:shd w:val="clear" w:color="auto" w:fill="B6DDE8"/>
            <w:vAlign w:val="center"/>
          </w:tcPr>
          <w:p w:rsidR="00992A00" w:rsidRPr="00232ACC" w:rsidRDefault="00992A00" w:rsidP="00BF3EDF">
            <w:pPr>
              <w:spacing w:before="40" w:after="40"/>
              <w:jc w:val="center"/>
              <w:rPr>
                <w:rFonts w:ascii="Times New Roman" w:eastAsia="Times New Roman" w:hAnsi="Times New Roman"/>
                <w:b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eastAsia="Times New Roman" w:hAnsi="Times New Roman"/>
                <w:b/>
                <w:noProof/>
                <w:sz w:val="18"/>
                <w:szCs w:val="18"/>
                <w:lang w:eastAsia="sr-Cyrl-CS"/>
              </w:rPr>
              <w:t>Наставна тема</w:t>
            </w:r>
          </w:p>
        </w:tc>
        <w:tc>
          <w:tcPr>
            <w:tcW w:w="2610" w:type="dxa"/>
            <w:gridSpan w:val="2"/>
            <w:shd w:val="clear" w:color="auto" w:fill="B6DDE8"/>
            <w:vAlign w:val="center"/>
          </w:tcPr>
          <w:p w:rsidR="00992A00" w:rsidRPr="00232ACC" w:rsidRDefault="00992A00" w:rsidP="00BF3EDF">
            <w:pPr>
              <w:spacing w:before="40" w:after="40"/>
              <w:jc w:val="center"/>
              <w:rPr>
                <w:rFonts w:ascii="Times New Roman" w:eastAsia="Times New Roman" w:hAnsi="Times New Roman"/>
                <w:b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eastAsia="Times New Roman" w:hAnsi="Times New Roman"/>
                <w:b/>
                <w:noProof/>
                <w:sz w:val="18"/>
                <w:szCs w:val="18"/>
                <w:lang w:eastAsia="sr-Cyrl-CS"/>
              </w:rPr>
              <w:t>Наставна јединица</w:t>
            </w:r>
          </w:p>
        </w:tc>
        <w:tc>
          <w:tcPr>
            <w:tcW w:w="1170" w:type="dxa"/>
            <w:vMerge w:val="restart"/>
            <w:shd w:val="clear" w:color="auto" w:fill="B6DDE8"/>
            <w:vAlign w:val="center"/>
          </w:tcPr>
          <w:p w:rsidR="00992A00" w:rsidRPr="00232ACC" w:rsidRDefault="00992A00" w:rsidP="00BF3EDF">
            <w:pPr>
              <w:spacing w:before="40" w:after="40"/>
              <w:jc w:val="center"/>
              <w:rPr>
                <w:rFonts w:ascii="Times New Roman" w:eastAsia="Times New Roman" w:hAnsi="Times New Roman"/>
                <w:b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eastAsia="Times New Roman" w:hAnsi="Times New Roman"/>
                <w:b/>
                <w:noProof/>
                <w:sz w:val="18"/>
                <w:szCs w:val="18"/>
                <w:lang w:eastAsia="sr-Cyrl-CS"/>
              </w:rPr>
              <w:t>Тип часа</w:t>
            </w:r>
          </w:p>
        </w:tc>
        <w:tc>
          <w:tcPr>
            <w:tcW w:w="2160" w:type="dxa"/>
            <w:vMerge w:val="restart"/>
            <w:shd w:val="clear" w:color="auto" w:fill="B6DDE8"/>
            <w:vAlign w:val="center"/>
          </w:tcPr>
          <w:p w:rsidR="00992A00" w:rsidRPr="00232ACC" w:rsidRDefault="00992A00" w:rsidP="00BF3EDF">
            <w:pPr>
              <w:spacing w:before="40" w:after="40"/>
              <w:jc w:val="center"/>
              <w:rPr>
                <w:rFonts w:ascii="Times New Roman" w:eastAsia="Times New Roman" w:hAnsi="Times New Roman"/>
                <w:b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eastAsia="Times New Roman" w:hAnsi="Times New Roman"/>
                <w:b/>
                <w:noProof/>
                <w:sz w:val="18"/>
                <w:szCs w:val="18"/>
                <w:lang w:eastAsia="sr-Cyrl-CS"/>
              </w:rPr>
              <w:t>Исходи</w:t>
            </w:r>
          </w:p>
        </w:tc>
        <w:tc>
          <w:tcPr>
            <w:tcW w:w="4140" w:type="dxa"/>
            <w:gridSpan w:val="2"/>
            <w:shd w:val="clear" w:color="auto" w:fill="B6DDE8"/>
            <w:vAlign w:val="center"/>
          </w:tcPr>
          <w:p w:rsidR="00992A00" w:rsidRPr="00232ACC" w:rsidRDefault="00992A00" w:rsidP="00BF3EDF">
            <w:pPr>
              <w:spacing w:before="40" w:after="40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eastAsia="Times New Roman" w:hAnsi="Times New Roman"/>
                <w:b/>
                <w:noProof/>
                <w:sz w:val="18"/>
                <w:szCs w:val="18"/>
                <w:lang w:eastAsia="sr-Cyrl-CS"/>
              </w:rPr>
              <w:t>Међупредметна повезаност</w:t>
            </w:r>
          </w:p>
        </w:tc>
        <w:tc>
          <w:tcPr>
            <w:tcW w:w="1530" w:type="dxa"/>
            <w:vMerge w:val="restart"/>
            <w:shd w:val="clear" w:color="auto" w:fill="B6DDE8"/>
            <w:vAlign w:val="center"/>
          </w:tcPr>
          <w:p w:rsidR="00992A00" w:rsidRPr="00232ACC" w:rsidRDefault="00992A00" w:rsidP="00BF3EDF">
            <w:pPr>
              <w:spacing w:before="40" w:after="40"/>
              <w:jc w:val="center"/>
              <w:rPr>
                <w:rFonts w:ascii="Times New Roman" w:eastAsia="Times New Roman" w:hAnsi="Times New Roman"/>
                <w:b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eastAsia="Times New Roman" w:hAnsi="Times New Roman"/>
                <w:b/>
                <w:noProof/>
                <w:sz w:val="18"/>
                <w:szCs w:val="18"/>
                <w:lang w:eastAsia="sr-Cyrl-CS"/>
              </w:rPr>
              <w:t>Облици рада</w:t>
            </w:r>
          </w:p>
        </w:tc>
        <w:tc>
          <w:tcPr>
            <w:tcW w:w="1620" w:type="dxa"/>
            <w:vMerge w:val="restart"/>
            <w:shd w:val="clear" w:color="auto" w:fill="B6DDE8"/>
            <w:vAlign w:val="center"/>
          </w:tcPr>
          <w:p w:rsidR="00992A00" w:rsidRPr="00232ACC" w:rsidRDefault="00992A00" w:rsidP="00BF3EDF">
            <w:pPr>
              <w:spacing w:before="40" w:after="40"/>
              <w:jc w:val="center"/>
              <w:rPr>
                <w:rFonts w:ascii="Times New Roman" w:eastAsia="Times New Roman" w:hAnsi="Times New Roman"/>
                <w:b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eastAsia="Times New Roman" w:hAnsi="Times New Roman"/>
                <w:b/>
                <w:noProof/>
                <w:sz w:val="18"/>
                <w:szCs w:val="18"/>
                <w:lang w:eastAsia="sr-Cyrl-CS"/>
              </w:rPr>
              <w:t>Методе рада</w:t>
            </w:r>
          </w:p>
        </w:tc>
        <w:tc>
          <w:tcPr>
            <w:tcW w:w="1170" w:type="dxa"/>
            <w:vMerge w:val="restart"/>
            <w:shd w:val="clear" w:color="auto" w:fill="B6DDE8"/>
            <w:vAlign w:val="center"/>
          </w:tcPr>
          <w:p w:rsidR="00992A00" w:rsidRPr="00232ACC" w:rsidRDefault="00992A00" w:rsidP="00BF3EDF">
            <w:pPr>
              <w:spacing w:before="40" w:after="40"/>
              <w:jc w:val="center"/>
              <w:rPr>
                <w:rFonts w:ascii="Times New Roman" w:eastAsia="Times New Roman" w:hAnsi="Times New Roman"/>
                <w:b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eastAsia="Times New Roman" w:hAnsi="Times New Roman"/>
                <w:b/>
                <w:noProof/>
                <w:sz w:val="18"/>
                <w:szCs w:val="18"/>
                <w:lang w:eastAsia="sr-Cyrl-CS"/>
              </w:rPr>
              <w:t>Hаставна средства</w:t>
            </w:r>
          </w:p>
        </w:tc>
      </w:tr>
      <w:tr w:rsidR="00992A00" w:rsidRPr="00232ACC" w:rsidTr="00BF3EDF">
        <w:trPr>
          <w:trHeight w:val="611"/>
          <w:tblHeader/>
          <w:jc w:val="center"/>
        </w:trPr>
        <w:tc>
          <w:tcPr>
            <w:tcW w:w="985" w:type="dxa"/>
            <w:vMerge/>
            <w:shd w:val="clear" w:color="auto" w:fill="auto"/>
          </w:tcPr>
          <w:p w:rsidR="00992A00" w:rsidRPr="00232ACC" w:rsidRDefault="00992A00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shd w:val="clear" w:color="auto" w:fill="B6DDE8"/>
            <w:vAlign w:val="center"/>
          </w:tcPr>
          <w:p w:rsidR="00992A00" w:rsidRPr="00232ACC" w:rsidRDefault="00992A00" w:rsidP="00BF3EDF">
            <w:pPr>
              <w:spacing w:before="40" w:after="40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eastAsia="Times New Roman" w:hAnsi="Times New Roman"/>
                <w:b/>
                <w:noProof/>
                <w:sz w:val="18"/>
                <w:szCs w:val="18"/>
                <w:lang w:eastAsia="sr-Cyrl-CS"/>
              </w:rPr>
              <w:t>Ред. број</w:t>
            </w:r>
          </w:p>
        </w:tc>
        <w:tc>
          <w:tcPr>
            <w:tcW w:w="1890" w:type="dxa"/>
            <w:shd w:val="clear" w:color="auto" w:fill="B6DDE8"/>
            <w:vAlign w:val="center"/>
          </w:tcPr>
          <w:p w:rsidR="00992A00" w:rsidRPr="00232ACC" w:rsidRDefault="00992A00" w:rsidP="00BF3EDF">
            <w:pPr>
              <w:spacing w:before="40" w:after="40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eastAsia="Times New Roman" w:hAnsi="Times New Roman"/>
                <w:b/>
                <w:noProof/>
                <w:sz w:val="18"/>
                <w:szCs w:val="18"/>
                <w:lang w:eastAsia="sr-Cyrl-CS"/>
              </w:rPr>
              <w:t>Назив</w:t>
            </w:r>
          </w:p>
        </w:tc>
        <w:tc>
          <w:tcPr>
            <w:tcW w:w="1170" w:type="dxa"/>
            <w:vMerge/>
            <w:shd w:val="clear" w:color="auto" w:fill="B6DDE8"/>
            <w:vAlign w:val="center"/>
          </w:tcPr>
          <w:p w:rsidR="00992A00" w:rsidRPr="00232ACC" w:rsidRDefault="00992A00" w:rsidP="00BF3EDF">
            <w:pPr>
              <w:spacing w:before="40" w:after="40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  <w:shd w:val="clear" w:color="auto" w:fill="B6DDE8"/>
            <w:vAlign w:val="center"/>
          </w:tcPr>
          <w:p w:rsidR="00992A00" w:rsidRPr="00232ACC" w:rsidRDefault="00992A00" w:rsidP="00BF3EDF">
            <w:pPr>
              <w:spacing w:before="40" w:after="40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shd w:val="clear" w:color="auto" w:fill="B6DDE8"/>
            <w:vAlign w:val="center"/>
          </w:tcPr>
          <w:p w:rsidR="00992A00" w:rsidRPr="00232ACC" w:rsidRDefault="00992A00" w:rsidP="00BF3EDF">
            <w:pPr>
              <w:spacing w:before="40" w:after="40"/>
              <w:jc w:val="center"/>
              <w:rPr>
                <w:rFonts w:ascii="Times New Roman" w:eastAsia="Times New Roman" w:hAnsi="Times New Roman"/>
                <w:b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eastAsia="Times New Roman" w:hAnsi="Times New Roman"/>
                <w:b/>
                <w:noProof/>
                <w:sz w:val="18"/>
                <w:szCs w:val="18"/>
                <w:lang w:eastAsia="sr-Cyrl-CS"/>
              </w:rPr>
              <w:t>Предмет</w:t>
            </w:r>
          </w:p>
        </w:tc>
        <w:tc>
          <w:tcPr>
            <w:tcW w:w="2880" w:type="dxa"/>
            <w:shd w:val="clear" w:color="auto" w:fill="B6DDE8"/>
            <w:vAlign w:val="center"/>
          </w:tcPr>
          <w:p w:rsidR="00992A00" w:rsidRPr="00232ACC" w:rsidRDefault="00992A00" w:rsidP="00BF3EDF">
            <w:pPr>
              <w:spacing w:before="40" w:after="40"/>
              <w:jc w:val="center"/>
              <w:rPr>
                <w:rFonts w:ascii="Times New Roman" w:eastAsia="Times New Roman" w:hAnsi="Times New Roman"/>
                <w:b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eastAsia="Times New Roman" w:hAnsi="Times New Roman"/>
                <w:b/>
                <w:noProof/>
                <w:sz w:val="18"/>
                <w:szCs w:val="18"/>
                <w:lang w:eastAsia="sr-Cyrl-CS"/>
              </w:rPr>
              <w:t>Исходи</w:t>
            </w:r>
          </w:p>
        </w:tc>
        <w:tc>
          <w:tcPr>
            <w:tcW w:w="1530" w:type="dxa"/>
            <w:vMerge/>
            <w:shd w:val="clear" w:color="auto" w:fill="auto"/>
          </w:tcPr>
          <w:p w:rsidR="00992A00" w:rsidRPr="00232ACC" w:rsidRDefault="00992A00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992A00" w:rsidRPr="00232ACC" w:rsidRDefault="00992A00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992A00" w:rsidRPr="00232ACC" w:rsidRDefault="00992A00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</w:tr>
      <w:tr w:rsidR="00992A00" w:rsidRPr="00232ACC" w:rsidTr="00BF3EDF">
        <w:trPr>
          <w:cantSplit/>
          <w:trHeight w:val="1134"/>
          <w:jc w:val="center"/>
        </w:trPr>
        <w:tc>
          <w:tcPr>
            <w:tcW w:w="985" w:type="dxa"/>
            <w:shd w:val="clear" w:color="auto" w:fill="auto"/>
          </w:tcPr>
          <w:p w:rsidR="00992A00" w:rsidRPr="00232ACC" w:rsidRDefault="00992A00" w:rsidP="00BF3EDF">
            <w:pPr>
              <w:spacing w:before="40" w:after="40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1.</w:t>
            </w:r>
          </w:p>
        </w:tc>
        <w:tc>
          <w:tcPr>
            <w:tcW w:w="720" w:type="dxa"/>
            <w:shd w:val="clear" w:color="auto" w:fill="auto"/>
          </w:tcPr>
          <w:p w:rsidR="00992A00" w:rsidRPr="00232ACC" w:rsidRDefault="00992A00" w:rsidP="00BF3EDF">
            <w:pPr>
              <w:spacing w:before="40" w:after="40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1.</w:t>
            </w:r>
          </w:p>
        </w:tc>
        <w:tc>
          <w:tcPr>
            <w:tcW w:w="1890" w:type="dxa"/>
            <w:shd w:val="clear" w:color="auto" w:fill="auto"/>
          </w:tcPr>
          <w:p w:rsidR="00992A00" w:rsidRPr="00232ACC" w:rsidRDefault="00992A0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Уводни час, договор о начину рада</w:t>
            </w:r>
          </w:p>
        </w:tc>
        <w:tc>
          <w:tcPr>
            <w:tcW w:w="1170" w:type="dxa"/>
            <w:shd w:val="clear" w:color="auto" w:fill="auto"/>
          </w:tcPr>
          <w:p w:rsidR="00992A00" w:rsidRPr="00232ACC" w:rsidRDefault="00992A0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2160" w:type="dxa"/>
            <w:shd w:val="clear" w:color="auto" w:fill="auto"/>
          </w:tcPr>
          <w:p w:rsidR="00992A00" w:rsidRPr="00232ACC" w:rsidRDefault="00992A0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260" w:type="dxa"/>
            <w:shd w:val="clear" w:color="auto" w:fill="auto"/>
          </w:tcPr>
          <w:p w:rsidR="00992A00" w:rsidRPr="00232ACC" w:rsidRDefault="00992A0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Грађанско </w:t>
            </w:r>
          </w:p>
          <w:p w:rsidR="00992A00" w:rsidRPr="00232ACC" w:rsidRDefault="00992A0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васпитање</w:t>
            </w:r>
          </w:p>
          <w:p w:rsidR="00992A00" w:rsidRPr="00232ACC" w:rsidRDefault="00992A0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  <w:p w:rsidR="00992A00" w:rsidRPr="00232ACC" w:rsidRDefault="00992A0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2880" w:type="dxa"/>
            <w:shd w:val="clear" w:color="auto" w:fill="auto"/>
          </w:tcPr>
          <w:p w:rsidR="00992A00" w:rsidRPr="00232ACC" w:rsidRDefault="00992A0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– ученик пажљиво слуша</w:t>
            </w:r>
          </w:p>
          <w:p w:rsidR="00992A00" w:rsidRPr="00232ACC" w:rsidRDefault="00992A0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саговорника, слободно износи мишљење, образлаже идеје,</w:t>
            </w:r>
          </w:p>
          <w:p w:rsidR="00992A00" w:rsidRPr="00232ACC" w:rsidRDefault="00992A0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даје предлоге и прихвата</w:t>
            </w:r>
          </w:p>
          <w:p w:rsidR="00992A00" w:rsidRPr="00232ACC" w:rsidRDefault="00992A0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другачије мишљење.</w:t>
            </w:r>
          </w:p>
        </w:tc>
        <w:tc>
          <w:tcPr>
            <w:tcW w:w="1530" w:type="dxa"/>
            <w:shd w:val="clear" w:color="auto" w:fill="auto"/>
          </w:tcPr>
          <w:p w:rsidR="00992A00" w:rsidRPr="00232ACC" w:rsidRDefault="00992A0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фронтални, индивидуални</w:t>
            </w:r>
          </w:p>
          <w:p w:rsidR="00992A00" w:rsidRPr="00232ACC" w:rsidRDefault="00992A0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  <w:p w:rsidR="00992A00" w:rsidRPr="00232ACC" w:rsidRDefault="00992A0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620" w:type="dxa"/>
            <w:shd w:val="clear" w:color="auto" w:fill="auto"/>
          </w:tcPr>
          <w:p w:rsidR="00992A00" w:rsidRPr="00232ACC" w:rsidRDefault="00992A0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усмено излагање, разговор, демонстрација</w:t>
            </w:r>
          </w:p>
        </w:tc>
        <w:tc>
          <w:tcPr>
            <w:tcW w:w="1170" w:type="dxa"/>
            <w:shd w:val="clear" w:color="auto" w:fill="auto"/>
          </w:tcPr>
          <w:p w:rsidR="00992A00" w:rsidRPr="00232ACC" w:rsidRDefault="00992A0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</w:tr>
      <w:tr w:rsidR="00992A00" w:rsidRPr="00232ACC" w:rsidTr="00BF3EDF">
        <w:trPr>
          <w:cantSplit/>
          <w:trHeight w:val="285"/>
          <w:jc w:val="center"/>
        </w:trPr>
        <w:tc>
          <w:tcPr>
            <w:tcW w:w="985" w:type="dxa"/>
            <w:vMerge w:val="restart"/>
            <w:shd w:val="clear" w:color="auto" w:fill="auto"/>
          </w:tcPr>
          <w:p w:rsidR="00992A00" w:rsidRPr="00232ACC" w:rsidRDefault="00992A00" w:rsidP="00BF3EDF">
            <w:pPr>
              <w:spacing w:before="40" w:after="40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1.</w:t>
            </w:r>
          </w:p>
        </w:tc>
        <w:tc>
          <w:tcPr>
            <w:tcW w:w="720" w:type="dxa"/>
            <w:vMerge w:val="restart"/>
            <w:shd w:val="clear" w:color="auto" w:fill="auto"/>
          </w:tcPr>
          <w:p w:rsidR="00992A00" w:rsidRPr="00232ACC" w:rsidRDefault="00992A00" w:rsidP="00BF3EDF">
            <w:pPr>
              <w:spacing w:before="40" w:after="40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2.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992A00" w:rsidRPr="00232ACC" w:rsidRDefault="00992A0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Миодраг Илић Бели: </w:t>
            </w:r>
            <w:r w:rsidRPr="00232ACC">
              <w:rPr>
                <w:rFonts w:ascii="Times New Roman" w:hAnsi="Times New Roman"/>
                <w:i/>
                <w:iCs/>
                <w:noProof/>
                <w:sz w:val="18"/>
                <w:szCs w:val="18"/>
                <w:lang/>
              </w:rPr>
              <w:t>Здраво војско</w:t>
            </w: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, обрада песме по слуху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992A00" w:rsidRPr="00232ACC" w:rsidRDefault="00992A0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обрада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992A00" w:rsidRPr="00232ACC" w:rsidRDefault="00992A00" w:rsidP="00BF3EDF">
            <w:pPr>
              <w:pStyle w:val="NormalWeb"/>
              <w:spacing w:before="40" w:beforeAutospacing="0" w:after="40" w:afterAutospacing="0" w:line="276" w:lineRule="auto"/>
              <w:rPr>
                <w:noProof/>
                <w:sz w:val="18"/>
                <w:szCs w:val="18"/>
                <w:lang/>
              </w:rPr>
            </w:pPr>
            <w:r w:rsidRPr="00232ACC">
              <w:rPr>
                <w:noProof/>
                <w:sz w:val="18"/>
                <w:szCs w:val="18"/>
                <w:lang/>
              </w:rPr>
              <w:t>– пева по слуху и са нотног текста</w:t>
            </w:r>
          </w:p>
          <w:p w:rsidR="00992A00" w:rsidRPr="00232ACC" w:rsidRDefault="00992A00" w:rsidP="00BF3EDF">
            <w:pPr>
              <w:pStyle w:val="NormalWeb"/>
              <w:spacing w:before="40" w:beforeAutospacing="0" w:after="40" w:afterAutospacing="0" w:line="276" w:lineRule="auto"/>
              <w:rPr>
                <w:noProof/>
                <w:sz w:val="18"/>
                <w:szCs w:val="18"/>
                <w:lang/>
              </w:rPr>
            </w:pPr>
            <w:r w:rsidRPr="00232ACC">
              <w:rPr>
                <w:noProof/>
                <w:sz w:val="18"/>
                <w:szCs w:val="18"/>
                <w:lang/>
              </w:rPr>
              <w:t>песме различитог садржаја и</w:t>
            </w:r>
          </w:p>
          <w:p w:rsidR="00992A00" w:rsidRPr="00232ACC" w:rsidRDefault="00992A00" w:rsidP="00BF3EDF">
            <w:pPr>
              <w:pStyle w:val="NormalWeb"/>
              <w:spacing w:before="40" w:beforeAutospacing="0" w:after="40" w:afterAutospacing="0" w:line="276" w:lineRule="auto"/>
              <w:rPr>
                <w:noProof/>
                <w:color w:val="000000"/>
                <w:sz w:val="18"/>
                <w:szCs w:val="18"/>
                <w:lang/>
              </w:rPr>
            </w:pPr>
            <w:r w:rsidRPr="00232ACC">
              <w:rPr>
                <w:noProof/>
                <w:sz w:val="18"/>
                <w:szCs w:val="18"/>
                <w:lang/>
              </w:rPr>
              <w:t>расположења;</w:t>
            </w:r>
          </w:p>
        </w:tc>
        <w:tc>
          <w:tcPr>
            <w:tcW w:w="1260" w:type="dxa"/>
            <w:shd w:val="clear" w:color="auto" w:fill="auto"/>
          </w:tcPr>
          <w:p w:rsidR="00992A00" w:rsidRPr="00232ACC" w:rsidRDefault="00992A0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Српски језик</w:t>
            </w:r>
          </w:p>
        </w:tc>
        <w:tc>
          <w:tcPr>
            <w:tcW w:w="2880" w:type="dxa"/>
            <w:shd w:val="clear" w:color="auto" w:fill="auto"/>
          </w:tcPr>
          <w:p w:rsidR="00992A00" w:rsidRPr="00232ACC" w:rsidRDefault="00992A0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– споји више реченица у краћу и дужу целину;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992A00" w:rsidRPr="00232ACC" w:rsidRDefault="00992A0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фронтални, индивидуални 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992A00" w:rsidRPr="00232ACC" w:rsidRDefault="00992A00" w:rsidP="00BF3EDF">
            <w:pPr>
              <w:shd w:val="clear" w:color="auto" w:fill="FFFFFF"/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усмено излагање, разговор, демонстрација, рад на тексту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992A00" w:rsidRPr="00232ACC" w:rsidRDefault="00992A0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Компакт диск</w:t>
            </w:r>
          </w:p>
        </w:tc>
      </w:tr>
      <w:tr w:rsidR="00992A00" w:rsidRPr="00232ACC" w:rsidTr="00BF3EDF">
        <w:trPr>
          <w:cantSplit/>
          <w:trHeight w:val="305"/>
          <w:jc w:val="center"/>
        </w:trPr>
        <w:tc>
          <w:tcPr>
            <w:tcW w:w="985" w:type="dxa"/>
            <w:vMerge/>
            <w:shd w:val="clear" w:color="auto" w:fill="auto"/>
          </w:tcPr>
          <w:p w:rsidR="00992A00" w:rsidRPr="00232ACC" w:rsidRDefault="00992A00" w:rsidP="00BF3EDF">
            <w:pPr>
              <w:spacing w:before="40" w:after="40"/>
              <w:jc w:val="center"/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992A00" w:rsidRPr="00232ACC" w:rsidRDefault="00992A00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992A00" w:rsidRPr="00232ACC" w:rsidRDefault="00992A00" w:rsidP="00BF3EDF">
            <w:pPr>
              <w:spacing w:before="40" w:after="40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992A00" w:rsidRPr="00232ACC" w:rsidRDefault="00992A00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992A00" w:rsidRPr="00232ACC" w:rsidRDefault="00992A00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shd w:val="clear" w:color="auto" w:fill="auto"/>
          </w:tcPr>
          <w:p w:rsidR="00992A00" w:rsidRPr="00232ACC" w:rsidRDefault="00992A00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Природа и друштво</w:t>
            </w:r>
          </w:p>
        </w:tc>
        <w:tc>
          <w:tcPr>
            <w:tcW w:w="2880" w:type="dxa"/>
            <w:shd w:val="clear" w:color="auto" w:fill="auto"/>
          </w:tcPr>
          <w:p w:rsidR="00992A00" w:rsidRPr="00232ACC" w:rsidRDefault="00992A0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– примени правила друштвено</w:t>
            </w:r>
          </w:p>
          <w:p w:rsidR="00992A00" w:rsidRPr="00232ACC" w:rsidRDefault="00992A0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прихватљивог понашања</w:t>
            </w:r>
          </w:p>
          <w:p w:rsidR="00992A00" w:rsidRPr="00232ACC" w:rsidRDefault="00992A0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поштујући права, обавезе и</w:t>
            </w:r>
          </w:p>
          <w:p w:rsidR="00992A00" w:rsidRPr="00232ACC" w:rsidRDefault="00992A00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различитости међу људима;</w:t>
            </w:r>
          </w:p>
        </w:tc>
        <w:tc>
          <w:tcPr>
            <w:tcW w:w="1530" w:type="dxa"/>
            <w:vMerge/>
            <w:shd w:val="clear" w:color="auto" w:fill="auto"/>
          </w:tcPr>
          <w:p w:rsidR="00992A00" w:rsidRPr="00232ACC" w:rsidRDefault="00992A00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992A00" w:rsidRPr="00232ACC" w:rsidRDefault="00992A00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992A00" w:rsidRPr="00232ACC" w:rsidRDefault="00992A00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</w:tr>
      <w:tr w:rsidR="00992A00" w:rsidRPr="00232ACC" w:rsidTr="00BF3EDF">
        <w:trPr>
          <w:cantSplit/>
          <w:trHeight w:val="233"/>
          <w:jc w:val="center"/>
        </w:trPr>
        <w:tc>
          <w:tcPr>
            <w:tcW w:w="985" w:type="dxa"/>
            <w:vMerge/>
            <w:shd w:val="clear" w:color="auto" w:fill="auto"/>
          </w:tcPr>
          <w:p w:rsidR="00992A00" w:rsidRPr="00232ACC" w:rsidRDefault="00992A00" w:rsidP="00BF3EDF">
            <w:pPr>
              <w:spacing w:before="40" w:after="40"/>
              <w:jc w:val="center"/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992A00" w:rsidRPr="00232ACC" w:rsidRDefault="00992A00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992A00" w:rsidRPr="00232ACC" w:rsidRDefault="00992A00" w:rsidP="00BF3EDF">
            <w:pPr>
              <w:spacing w:before="40" w:after="40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992A00" w:rsidRPr="00232ACC" w:rsidRDefault="00992A00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992A00" w:rsidRPr="00232ACC" w:rsidRDefault="00992A00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shd w:val="clear" w:color="auto" w:fill="auto"/>
          </w:tcPr>
          <w:p w:rsidR="00992A00" w:rsidRPr="00232ACC" w:rsidRDefault="00992A00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Грађанско  васпитање</w:t>
            </w:r>
          </w:p>
        </w:tc>
        <w:tc>
          <w:tcPr>
            <w:tcW w:w="2880" w:type="dxa"/>
            <w:shd w:val="clear" w:color="auto" w:fill="auto"/>
          </w:tcPr>
          <w:p w:rsidR="00992A00" w:rsidRPr="00232ACC" w:rsidRDefault="00992A00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– испољава заинтересованост за сарадњу и учешће у групном раду; </w:t>
            </w:r>
          </w:p>
        </w:tc>
        <w:tc>
          <w:tcPr>
            <w:tcW w:w="1530" w:type="dxa"/>
            <w:vMerge/>
            <w:shd w:val="clear" w:color="auto" w:fill="auto"/>
          </w:tcPr>
          <w:p w:rsidR="00992A00" w:rsidRPr="00232ACC" w:rsidRDefault="00992A00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992A00" w:rsidRPr="00232ACC" w:rsidRDefault="00992A00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992A00" w:rsidRPr="00232ACC" w:rsidRDefault="00992A00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</w:tr>
      <w:tr w:rsidR="00992A00" w:rsidRPr="00232ACC" w:rsidTr="00BF3EDF">
        <w:trPr>
          <w:trHeight w:val="530"/>
          <w:jc w:val="center"/>
        </w:trPr>
        <w:tc>
          <w:tcPr>
            <w:tcW w:w="985" w:type="dxa"/>
            <w:vMerge w:val="restart"/>
            <w:shd w:val="clear" w:color="auto" w:fill="auto"/>
          </w:tcPr>
          <w:p w:rsidR="00992A00" w:rsidRPr="00232ACC" w:rsidRDefault="00992A00" w:rsidP="00BF3EDF">
            <w:pPr>
              <w:spacing w:before="40" w:after="40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1.</w:t>
            </w:r>
          </w:p>
        </w:tc>
        <w:tc>
          <w:tcPr>
            <w:tcW w:w="720" w:type="dxa"/>
            <w:vMerge w:val="restart"/>
            <w:shd w:val="clear" w:color="auto" w:fill="auto"/>
          </w:tcPr>
          <w:p w:rsidR="00992A00" w:rsidRPr="00232ACC" w:rsidRDefault="00992A00" w:rsidP="00BF3EDF">
            <w:pPr>
              <w:spacing w:before="40" w:after="40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3.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992A00" w:rsidRPr="00232ACC" w:rsidRDefault="00992A0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Бора Дугић: </w:t>
            </w:r>
            <w:r w:rsidRPr="00232ACC">
              <w:rPr>
                <w:rFonts w:ascii="Times New Roman" w:hAnsi="Times New Roman"/>
                <w:i/>
                <w:iCs/>
                <w:noProof/>
                <w:sz w:val="18"/>
                <w:szCs w:val="18"/>
                <w:lang/>
              </w:rPr>
              <w:t>Чаробна фрула</w:t>
            </w: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 (избор), слушање</w:t>
            </w: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 </w:t>
            </w: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музике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992A00" w:rsidRPr="00232ACC" w:rsidRDefault="00992A00" w:rsidP="00BF3EDF">
            <w:pPr>
              <w:spacing w:before="40" w:after="40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обрада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992A00" w:rsidRPr="00232ACC" w:rsidRDefault="00992A0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– опише своја осећања у вези са слушањем музике;</w:t>
            </w:r>
          </w:p>
          <w:p w:rsidR="00992A00" w:rsidRPr="00232ACC" w:rsidRDefault="00992A0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  <w:p w:rsidR="00992A00" w:rsidRPr="00232ACC" w:rsidRDefault="00992A0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260" w:type="dxa"/>
            <w:shd w:val="clear" w:color="auto" w:fill="auto"/>
          </w:tcPr>
          <w:p w:rsidR="00992A00" w:rsidRPr="00232ACC" w:rsidRDefault="00992A0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Ликовна култура</w:t>
            </w:r>
          </w:p>
        </w:tc>
        <w:tc>
          <w:tcPr>
            <w:tcW w:w="2880" w:type="dxa"/>
            <w:shd w:val="clear" w:color="auto" w:fill="auto"/>
          </w:tcPr>
          <w:p w:rsidR="00992A00" w:rsidRPr="00232ACC" w:rsidRDefault="00992A0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– укаже на сличностии</w:t>
            </w:r>
          </w:p>
          <w:p w:rsidR="00992A00" w:rsidRPr="00232ACC" w:rsidRDefault="00992A0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разлике које опажа у уметничким делима и</w:t>
            </w:r>
          </w:p>
          <w:p w:rsidR="00992A00" w:rsidRPr="00232ACC" w:rsidRDefault="00992A0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традицији различитих</w:t>
            </w:r>
          </w:p>
          <w:p w:rsidR="00992A00" w:rsidRPr="00232ACC" w:rsidRDefault="00992A0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народа;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992A00" w:rsidRPr="00232ACC" w:rsidRDefault="00992A0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фронтални, индивидуални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992A00" w:rsidRPr="00232ACC" w:rsidRDefault="00992A00" w:rsidP="00BF3EDF">
            <w:pPr>
              <w:shd w:val="clear" w:color="auto" w:fill="FFFFFF"/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усмено излагање, демонстративна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992A00" w:rsidRPr="00232ACC" w:rsidRDefault="00992A0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Компакт диск</w:t>
            </w:r>
          </w:p>
        </w:tc>
      </w:tr>
      <w:tr w:rsidR="00992A00" w:rsidRPr="00232ACC" w:rsidTr="00BF3EDF">
        <w:trPr>
          <w:trHeight w:val="440"/>
          <w:jc w:val="center"/>
        </w:trPr>
        <w:tc>
          <w:tcPr>
            <w:tcW w:w="985" w:type="dxa"/>
            <w:vMerge/>
            <w:shd w:val="clear" w:color="auto" w:fill="auto"/>
          </w:tcPr>
          <w:p w:rsidR="00992A00" w:rsidRPr="00232ACC" w:rsidRDefault="00992A00" w:rsidP="00BF3EDF">
            <w:pPr>
              <w:spacing w:before="40" w:after="40"/>
              <w:jc w:val="center"/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992A00" w:rsidRPr="00232ACC" w:rsidRDefault="00992A00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992A00" w:rsidRPr="00232ACC" w:rsidRDefault="00992A00" w:rsidP="00BF3EDF">
            <w:pPr>
              <w:spacing w:before="40" w:after="40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992A00" w:rsidRPr="00232ACC" w:rsidRDefault="00992A00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992A00" w:rsidRPr="00232ACC" w:rsidRDefault="00992A00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shd w:val="clear" w:color="auto" w:fill="auto"/>
          </w:tcPr>
          <w:p w:rsidR="00992A00" w:rsidRPr="00232ACC" w:rsidRDefault="00992A00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Грађанско  васпитање</w:t>
            </w:r>
          </w:p>
        </w:tc>
        <w:tc>
          <w:tcPr>
            <w:tcW w:w="2880" w:type="dxa"/>
            <w:shd w:val="clear" w:color="auto" w:fill="auto"/>
          </w:tcPr>
          <w:p w:rsidR="00992A00" w:rsidRPr="00232ACC" w:rsidRDefault="00992A00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– пажљиво слуша саговорника, слободно износи мишљење, </w:t>
            </w: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lastRenderedPageBreak/>
              <w:t>образлаже идеје, даје предлоге и прихвата да други могу имати другачије мишљење;</w:t>
            </w:r>
          </w:p>
        </w:tc>
        <w:tc>
          <w:tcPr>
            <w:tcW w:w="1530" w:type="dxa"/>
            <w:vMerge/>
            <w:shd w:val="clear" w:color="auto" w:fill="auto"/>
          </w:tcPr>
          <w:p w:rsidR="00992A00" w:rsidRPr="00232ACC" w:rsidRDefault="00992A00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992A00" w:rsidRPr="00232ACC" w:rsidRDefault="00992A00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992A00" w:rsidRPr="00232ACC" w:rsidRDefault="00992A00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</w:tr>
      <w:tr w:rsidR="00992A00" w:rsidRPr="00232ACC" w:rsidTr="00BF3EDF">
        <w:trPr>
          <w:trHeight w:val="440"/>
          <w:jc w:val="center"/>
        </w:trPr>
        <w:tc>
          <w:tcPr>
            <w:tcW w:w="985" w:type="dxa"/>
            <w:vMerge w:val="restart"/>
            <w:shd w:val="clear" w:color="auto" w:fill="auto"/>
          </w:tcPr>
          <w:p w:rsidR="00992A00" w:rsidRPr="00232ACC" w:rsidRDefault="00992A00" w:rsidP="00BF3EDF">
            <w:pPr>
              <w:spacing w:before="40" w:after="40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lastRenderedPageBreak/>
              <w:t>1.</w:t>
            </w:r>
          </w:p>
        </w:tc>
        <w:tc>
          <w:tcPr>
            <w:tcW w:w="720" w:type="dxa"/>
            <w:vMerge w:val="restart"/>
            <w:shd w:val="clear" w:color="auto" w:fill="auto"/>
          </w:tcPr>
          <w:p w:rsidR="00992A00" w:rsidRPr="00232ACC" w:rsidRDefault="00992A00" w:rsidP="00BF3EDF">
            <w:pPr>
              <w:spacing w:before="40" w:after="40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4.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992A00" w:rsidRPr="00232ACC" w:rsidRDefault="00992A0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Миња Субота: Поздрав из Србије, обрада песме по слуху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992A00" w:rsidRPr="00232ACC" w:rsidRDefault="00992A0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обрада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992A00" w:rsidRPr="00232ACC" w:rsidRDefault="00992A0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- примени правила друштвено</w:t>
            </w:r>
          </w:p>
          <w:p w:rsidR="00992A00" w:rsidRPr="00232ACC" w:rsidRDefault="00992A0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прихватљивог понашања</w:t>
            </w:r>
          </w:p>
          <w:p w:rsidR="00992A00" w:rsidRPr="00232ACC" w:rsidRDefault="00992A0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поштујући права, обавезе и различитости међу људима;</w:t>
            </w:r>
          </w:p>
        </w:tc>
        <w:tc>
          <w:tcPr>
            <w:tcW w:w="1260" w:type="dxa"/>
            <w:shd w:val="clear" w:color="auto" w:fill="auto"/>
          </w:tcPr>
          <w:p w:rsidR="00992A00" w:rsidRPr="00232ACC" w:rsidRDefault="00992A0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Српски језик</w:t>
            </w:r>
          </w:p>
        </w:tc>
        <w:tc>
          <w:tcPr>
            <w:tcW w:w="2880" w:type="dxa"/>
            <w:shd w:val="clear" w:color="auto" w:fill="auto"/>
          </w:tcPr>
          <w:p w:rsidR="00992A00" w:rsidRPr="00232ACC" w:rsidRDefault="00992A0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– споји више реченица у краћу и дужу целину;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992A00" w:rsidRPr="00232ACC" w:rsidRDefault="00992A0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фронтални, индивидуални 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992A00" w:rsidRPr="00232ACC" w:rsidRDefault="00992A00" w:rsidP="00BF3EDF">
            <w:pPr>
              <w:shd w:val="clear" w:color="auto" w:fill="FFFFFF"/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усмено излагање, разговор, демонстрација, рад на тексту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992A00" w:rsidRPr="00232ACC" w:rsidRDefault="00992A0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Компакт диск</w:t>
            </w:r>
          </w:p>
          <w:p w:rsidR="00992A00" w:rsidRPr="00232ACC" w:rsidRDefault="00992A0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  <w:p w:rsidR="00992A00" w:rsidRPr="00232ACC" w:rsidRDefault="00992A0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  <w:p w:rsidR="00992A00" w:rsidRPr="00232ACC" w:rsidRDefault="00992A0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  <w:p w:rsidR="00992A00" w:rsidRPr="00232ACC" w:rsidRDefault="00992A0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  <w:p w:rsidR="00992A00" w:rsidRPr="00232ACC" w:rsidRDefault="00992A0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</w:tr>
      <w:tr w:rsidR="00992A00" w:rsidRPr="00232ACC" w:rsidTr="00BF3EDF">
        <w:trPr>
          <w:trHeight w:val="440"/>
          <w:jc w:val="center"/>
        </w:trPr>
        <w:tc>
          <w:tcPr>
            <w:tcW w:w="985" w:type="dxa"/>
            <w:vMerge/>
            <w:shd w:val="clear" w:color="auto" w:fill="auto"/>
          </w:tcPr>
          <w:p w:rsidR="00992A00" w:rsidRPr="00232ACC" w:rsidRDefault="00992A00" w:rsidP="00BF3EDF">
            <w:pPr>
              <w:spacing w:before="40" w:after="40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992A00" w:rsidRPr="00232ACC" w:rsidRDefault="00992A00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992A00" w:rsidRPr="00232ACC" w:rsidRDefault="00992A00" w:rsidP="00BF3EDF">
            <w:pPr>
              <w:spacing w:before="40" w:after="40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992A00" w:rsidRPr="00232ACC" w:rsidRDefault="00992A00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992A00" w:rsidRPr="00232ACC" w:rsidRDefault="00992A00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shd w:val="clear" w:color="auto" w:fill="auto"/>
          </w:tcPr>
          <w:p w:rsidR="00992A00" w:rsidRPr="00232ACC" w:rsidRDefault="00992A00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Ликовна култура</w:t>
            </w:r>
          </w:p>
        </w:tc>
        <w:tc>
          <w:tcPr>
            <w:tcW w:w="2880" w:type="dxa"/>
            <w:shd w:val="clear" w:color="auto" w:fill="auto"/>
          </w:tcPr>
          <w:p w:rsidR="00992A00" w:rsidRPr="00232ACC" w:rsidRDefault="00992A0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– укаже на сличностии</w:t>
            </w:r>
          </w:p>
          <w:p w:rsidR="00992A00" w:rsidRPr="00232ACC" w:rsidRDefault="00992A0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разлике које опажа у уметничким делима и</w:t>
            </w:r>
          </w:p>
          <w:p w:rsidR="00992A00" w:rsidRPr="00232ACC" w:rsidRDefault="00992A0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традицији различитих</w:t>
            </w:r>
          </w:p>
          <w:p w:rsidR="00992A00" w:rsidRPr="00232ACC" w:rsidRDefault="00992A00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народа;</w:t>
            </w:r>
          </w:p>
        </w:tc>
        <w:tc>
          <w:tcPr>
            <w:tcW w:w="1530" w:type="dxa"/>
            <w:vMerge/>
            <w:shd w:val="clear" w:color="auto" w:fill="auto"/>
          </w:tcPr>
          <w:p w:rsidR="00992A00" w:rsidRPr="00232ACC" w:rsidRDefault="00992A00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992A00" w:rsidRPr="00232ACC" w:rsidRDefault="00992A00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992A00" w:rsidRPr="00232ACC" w:rsidRDefault="00992A00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</w:tr>
      <w:tr w:rsidR="00992A00" w:rsidRPr="00232ACC" w:rsidTr="00BF3EDF">
        <w:trPr>
          <w:trHeight w:val="1046"/>
          <w:jc w:val="center"/>
        </w:trPr>
        <w:tc>
          <w:tcPr>
            <w:tcW w:w="985" w:type="dxa"/>
            <w:vMerge w:val="restart"/>
            <w:shd w:val="clear" w:color="auto" w:fill="auto"/>
          </w:tcPr>
          <w:p w:rsidR="00992A00" w:rsidRPr="00232ACC" w:rsidRDefault="00992A00" w:rsidP="00BF3EDF">
            <w:pPr>
              <w:spacing w:before="40" w:after="40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2.</w:t>
            </w:r>
          </w:p>
        </w:tc>
        <w:tc>
          <w:tcPr>
            <w:tcW w:w="720" w:type="dxa"/>
            <w:vMerge w:val="restart"/>
            <w:shd w:val="clear" w:color="auto" w:fill="auto"/>
          </w:tcPr>
          <w:p w:rsidR="00992A00" w:rsidRPr="00232ACC" w:rsidRDefault="00992A00" w:rsidP="00BF3EDF">
            <w:pPr>
              <w:spacing w:before="40" w:after="40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5.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992A00" w:rsidRPr="00232ACC" w:rsidRDefault="00992A0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Трајање тонова – осмина и четвртина ноте на</w:t>
            </w: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 </w:t>
            </w: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примерима бројалице/песме уз покрет,</w:t>
            </w: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 </w:t>
            </w: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слушање и извођење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992A00" w:rsidRPr="00232ACC" w:rsidRDefault="00992A0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обрада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992A00" w:rsidRPr="00232ACC" w:rsidRDefault="00992A0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– изговара бројалице у ритму, уз покрет;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992A00" w:rsidRPr="00232ACC" w:rsidRDefault="00992A0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Ликовна култура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:rsidR="00992A00" w:rsidRPr="00232ACC" w:rsidRDefault="00992A0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Ученик је у стању да изрази одабране садржаје изразом лица, положајем тела,</w:t>
            </w:r>
          </w:p>
          <w:p w:rsidR="00992A00" w:rsidRPr="00232ACC" w:rsidRDefault="00992A0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покретима или кретањем.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992A00" w:rsidRPr="00232ACC" w:rsidRDefault="00992A00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Фронтални</w:t>
            </w:r>
          </w:p>
          <w:p w:rsidR="00992A00" w:rsidRPr="00232ACC" w:rsidRDefault="00992A0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Индивидуални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992A00" w:rsidRPr="00232ACC" w:rsidRDefault="00992A00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Дијалошка,</w:t>
            </w:r>
          </w:p>
          <w:p w:rsidR="00992A00" w:rsidRPr="00232ACC" w:rsidRDefault="00992A00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демонстративна,</w:t>
            </w:r>
          </w:p>
          <w:p w:rsidR="00992A00" w:rsidRPr="00232ACC" w:rsidRDefault="00992A0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метода рада на тексту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992A00" w:rsidRPr="00232ACC" w:rsidRDefault="00992A0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Компакт диск</w:t>
            </w:r>
          </w:p>
        </w:tc>
      </w:tr>
      <w:tr w:rsidR="00992A00" w:rsidRPr="00232ACC" w:rsidTr="00BF3EDF">
        <w:trPr>
          <w:trHeight w:val="154"/>
          <w:jc w:val="center"/>
        </w:trPr>
        <w:tc>
          <w:tcPr>
            <w:tcW w:w="985" w:type="dxa"/>
            <w:vMerge/>
            <w:shd w:val="clear" w:color="auto" w:fill="auto"/>
            <w:textDirection w:val="btLr"/>
            <w:vAlign w:val="center"/>
          </w:tcPr>
          <w:p w:rsidR="00992A00" w:rsidRPr="00232ACC" w:rsidRDefault="00992A00" w:rsidP="00BF3EDF">
            <w:pPr>
              <w:spacing w:before="40" w:after="40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992A00" w:rsidRPr="00232ACC" w:rsidRDefault="00992A00" w:rsidP="00BF3EDF">
            <w:pPr>
              <w:spacing w:before="40" w:after="40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992A00" w:rsidRPr="00232ACC" w:rsidRDefault="00992A00" w:rsidP="00BF3EDF">
            <w:pPr>
              <w:spacing w:before="40" w:after="40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992A00" w:rsidRPr="00232ACC" w:rsidRDefault="00992A00" w:rsidP="00BF3EDF">
            <w:pPr>
              <w:spacing w:before="40" w:after="40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992A00" w:rsidRPr="00232ACC" w:rsidRDefault="00992A00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:rsidR="00992A00" w:rsidRPr="00232ACC" w:rsidRDefault="00992A0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Српски језик</w:t>
            </w:r>
          </w:p>
          <w:p w:rsidR="00992A00" w:rsidRPr="00232ACC" w:rsidRDefault="00992A0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</w:tcPr>
          <w:p w:rsidR="00992A00" w:rsidRPr="00232ACC" w:rsidRDefault="00992A00" w:rsidP="00BF3EDF">
            <w:pPr>
              <w:widowControl w:val="0"/>
              <w:tabs>
                <w:tab w:val="left" w:pos="162"/>
              </w:tabs>
              <w:autoSpaceDE w:val="0"/>
              <w:autoSpaceDN w:val="0"/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Ученик  чита са разумевањем различите текстове. </w:t>
            </w:r>
          </w:p>
        </w:tc>
        <w:tc>
          <w:tcPr>
            <w:tcW w:w="1530" w:type="dxa"/>
            <w:vMerge/>
            <w:shd w:val="clear" w:color="auto" w:fill="auto"/>
          </w:tcPr>
          <w:p w:rsidR="00992A00" w:rsidRPr="00232ACC" w:rsidRDefault="00992A00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992A00" w:rsidRPr="00232ACC" w:rsidRDefault="00992A00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992A00" w:rsidRPr="00232ACC" w:rsidRDefault="00992A00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</w:tr>
    </w:tbl>
    <w:p w:rsidR="00992A00" w:rsidRPr="00232ACC" w:rsidRDefault="00992A00" w:rsidP="00992A00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sr-Cyrl-CS"/>
        </w:rPr>
      </w:pPr>
    </w:p>
    <w:p w:rsidR="00992A00" w:rsidRPr="00C60EF1" w:rsidRDefault="00992A00" w:rsidP="00992A0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sr-Cyrl-CS"/>
        </w:rPr>
      </w:pPr>
      <w:r w:rsidRPr="00C60EF1">
        <w:rPr>
          <w:rFonts w:ascii="Times New Roman" w:eastAsia="Times New Roman" w:hAnsi="Times New Roman"/>
          <w:sz w:val="24"/>
          <w:szCs w:val="24"/>
          <w:lang w:val="ru-RU" w:eastAsia="sr-Cyrl-CS"/>
        </w:rPr>
        <w:t>Датум предаје плана :                                                                Предметни наставник:</w:t>
      </w:r>
    </w:p>
    <w:p w:rsidR="00992A00" w:rsidRDefault="00992A00" w:rsidP="00992A00">
      <w:pPr>
        <w:spacing w:after="0" w:line="240" w:lineRule="auto"/>
        <w:jc w:val="center"/>
        <w:rPr>
          <w:rFonts w:ascii="Times New Roman" w:eastAsia="Times New Roman" w:hAnsi="Times New Roman"/>
          <w:lang w:val="sr-Cyrl-CS" w:eastAsia="sr-Cyrl-CS"/>
        </w:rPr>
      </w:pPr>
      <w:r>
        <w:rPr>
          <w:rFonts w:ascii="Times New Roman" w:eastAsia="Times New Roman" w:hAnsi="Times New Roman"/>
          <w:sz w:val="24"/>
          <w:szCs w:val="24"/>
          <w:lang w:val="ru-RU" w:eastAsia="sr-Cyrl-CS"/>
        </w:rPr>
        <w:t>Август, 2021</w:t>
      </w:r>
      <w:r w:rsidRPr="00C60EF1">
        <w:rPr>
          <w:rFonts w:ascii="Times New Roman" w:eastAsia="Times New Roman" w:hAnsi="Times New Roman"/>
          <w:sz w:val="24"/>
          <w:szCs w:val="24"/>
          <w:lang w:val="ru-RU" w:eastAsia="sr-Cyrl-CS"/>
        </w:rPr>
        <w:t xml:space="preserve">. </w:t>
      </w:r>
      <w:r w:rsidRPr="00C60EF1">
        <w:rPr>
          <w:rFonts w:ascii="Times New Roman" w:eastAsia="Times New Roman" w:hAnsi="Times New Roman"/>
          <w:sz w:val="24"/>
          <w:szCs w:val="24"/>
          <w:lang w:val="sr-Cyrl-CS" w:eastAsia="sr-Cyrl-CS"/>
        </w:rPr>
        <w:t>год.</w:t>
      </w:r>
      <w:r>
        <w:rPr>
          <w:rFonts w:ascii="Times New Roman" w:eastAsia="Times New Roman" w:hAnsi="Times New Roman"/>
          <w:lang w:val="sr-Cyrl-CS" w:eastAsia="sr-Cyrl-CS"/>
        </w:rPr>
        <w:t xml:space="preserve">Актив учитеља  3.  </w:t>
      </w:r>
      <w:proofErr w:type="gramStart"/>
      <w:r>
        <w:rPr>
          <w:rFonts w:ascii="Times New Roman" w:eastAsia="Times New Roman" w:hAnsi="Times New Roman"/>
          <w:lang w:eastAsia="sr-Cyrl-CS"/>
        </w:rPr>
        <w:t>р</w:t>
      </w:r>
      <w:r>
        <w:rPr>
          <w:rFonts w:ascii="Times New Roman" w:eastAsia="Times New Roman" w:hAnsi="Times New Roman"/>
          <w:lang w:val="sr-Cyrl-CS" w:eastAsia="sr-Cyrl-CS"/>
        </w:rPr>
        <w:t>азреда</w:t>
      </w:r>
      <w:proofErr w:type="gramEnd"/>
    </w:p>
    <w:p w:rsidR="008515FB" w:rsidRDefault="008515FB"/>
    <w:sectPr w:rsidR="008515FB" w:rsidSect="00992A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992A00"/>
    <w:rsid w:val="008515FB"/>
    <w:rsid w:val="00992A00"/>
    <w:rsid w:val="00E05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A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92A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410</Words>
  <Characters>2340</Characters>
  <Application>Microsoft Office Word</Application>
  <DocSecurity>0</DocSecurity>
  <Lines>19</Lines>
  <Paragraphs>5</Paragraphs>
  <ScaleCrop>false</ScaleCrop>
  <Company/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Moravka Ivanovic</dc:creator>
  <cp:lastModifiedBy>Moravka Ivanovic</cp:lastModifiedBy>
  <cp:revision>1</cp:revision>
  <dcterms:created xsi:type="dcterms:W3CDTF">2021-08-27T16:43:00Z</dcterms:created>
  <dcterms:modified xsi:type="dcterms:W3CDTF">2021-08-27T16:46:00Z</dcterms:modified>
</cp:coreProperties>
</file>